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7504C"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place">
        <w:smartTag w:uri="urn:schemas-microsoft-com:office:smarttags" w:element="City">
          <w:r w:rsidRPr="00395FA7">
            <w:rPr>
              <w:rFonts w:ascii="Arial" w:hAnsi="Arial" w:cs="Arial"/>
              <w:u w:val="none"/>
            </w:rPr>
            <w:t>NEWCASTLE UPON TYNE</w:t>
          </w:r>
        </w:smartTag>
      </w:smartTag>
    </w:p>
    <w:p w14:paraId="5050522B" w14:textId="77777777" w:rsidR="00395FA7" w:rsidRDefault="00395FA7">
      <w:pPr>
        <w:pStyle w:val="Heading1"/>
        <w:rPr>
          <w:rFonts w:ascii="Arial" w:hAnsi="Arial" w:cs="Arial"/>
        </w:rPr>
      </w:pPr>
    </w:p>
    <w:p w14:paraId="346D1E4D" w14:textId="46133868" w:rsidR="00683B76" w:rsidRDefault="00FA0B05">
      <w:pPr>
        <w:pStyle w:val="Heading1"/>
        <w:rPr>
          <w:rFonts w:ascii="Arial" w:hAnsi="Arial" w:cs="Arial"/>
          <w:u w:val="none"/>
        </w:rPr>
      </w:pPr>
      <w:r>
        <w:rPr>
          <w:rFonts w:ascii="Arial" w:hAnsi="Arial" w:cs="Arial"/>
          <w:u w:val="none"/>
        </w:rPr>
        <w:t xml:space="preserve">OUSE </w:t>
      </w:r>
      <w:r w:rsidR="00563C3D">
        <w:rPr>
          <w:rFonts w:ascii="Arial" w:hAnsi="Arial" w:cs="Arial"/>
          <w:u w:val="none"/>
        </w:rPr>
        <w:t>STREET</w:t>
      </w:r>
    </w:p>
    <w:p w14:paraId="289BC4DE" w14:textId="4BCF8A25" w:rsidR="00FA0B05" w:rsidRPr="00444876" w:rsidRDefault="00FA0B05" w:rsidP="00FA0B05">
      <w:pPr>
        <w:rPr>
          <w:b/>
          <w:sz w:val="24"/>
          <w:szCs w:val="24"/>
          <w:lang w:val="en-US"/>
        </w:rPr>
      </w:pPr>
      <w:r w:rsidRPr="00444876">
        <w:rPr>
          <w:b/>
          <w:sz w:val="24"/>
          <w:szCs w:val="24"/>
          <w:lang w:val="en-US"/>
        </w:rPr>
        <w:t>(</w:t>
      </w:r>
      <w:r>
        <w:rPr>
          <w:b/>
          <w:sz w:val="24"/>
          <w:szCs w:val="24"/>
          <w:lang w:val="en-US"/>
        </w:rPr>
        <w:t>i</w:t>
      </w:r>
      <w:r w:rsidRPr="00444876">
        <w:rPr>
          <w:b/>
          <w:sz w:val="24"/>
          <w:szCs w:val="24"/>
          <w:lang w:val="en-US"/>
        </w:rPr>
        <w:t>)</w:t>
      </w:r>
      <w:r w:rsidRPr="00444876">
        <w:rPr>
          <w:b/>
          <w:sz w:val="24"/>
          <w:szCs w:val="24"/>
          <w:lang w:val="en-US"/>
        </w:rPr>
        <w:tab/>
        <w:t>(On Street Parking Places) Order 2009 (</w:t>
      </w:r>
      <w:r>
        <w:rPr>
          <w:b/>
          <w:sz w:val="24"/>
          <w:szCs w:val="24"/>
          <w:lang w:val="en-US"/>
        </w:rPr>
        <w:t xml:space="preserve">Ouse Street </w:t>
      </w:r>
      <w:r w:rsidRPr="00444876">
        <w:rPr>
          <w:b/>
          <w:sz w:val="24"/>
          <w:szCs w:val="24"/>
          <w:lang w:val="en-US"/>
        </w:rPr>
        <w:t>Variation) Order 20</w:t>
      </w:r>
      <w:r>
        <w:rPr>
          <w:b/>
          <w:sz w:val="24"/>
          <w:szCs w:val="24"/>
          <w:lang w:val="en-US"/>
        </w:rPr>
        <w:t>21</w:t>
      </w:r>
    </w:p>
    <w:p w14:paraId="7ADC50FC" w14:textId="77777777" w:rsidR="00FA0B05" w:rsidRPr="00444876" w:rsidRDefault="00FA0B05" w:rsidP="00FA0B05">
      <w:pPr>
        <w:spacing w:before="0"/>
        <w:rPr>
          <w:b/>
          <w:sz w:val="24"/>
          <w:szCs w:val="24"/>
          <w:lang w:val="en-US"/>
        </w:rPr>
      </w:pPr>
    </w:p>
    <w:p w14:paraId="711BD9AA" w14:textId="77777777" w:rsidR="00FA0B05" w:rsidRPr="00651131" w:rsidRDefault="00FA0B05" w:rsidP="00FA0B05">
      <w:pPr>
        <w:spacing w:before="0"/>
        <w:rPr>
          <w:rFonts w:cs="Arial"/>
          <w:sz w:val="24"/>
          <w:szCs w:val="24"/>
        </w:rPr>
      </w:pPr>
      <w:r>
        <w:rPr>
          <w:rFonts w:cs="Arial"/>
          <w:bCs/>
          <w:sz w:val="24"/>
          <w:szCs w:val="24"/>
        </w:rPr>
        <w:t>1.</w:t>
      </w:r>
      <w:r>
        <w:rPr>
          <w:rFonts w:cs="Arial"/>
          <w:bCs/>
          <w:sz w:val="24"/>
          <w:szCs w:val="24"/>
        </w:rPr>
        <w:tab/>
      </w:r>
      <w:r w:rsidRPr="00651131">
        <w:rPr>
          <w:rFonts w:cs="Arial"/>
          <w:b/>
          <w:bCs/>
          <w:sz w:val="24"/>
          <w:szCs w:val="24"/>
        </w:rPr>
        <w:t xml:space="preserve">NOTICE IS HEREBY GIVEN </w:t>
      </w:r>
      <w:r w:rsidRPr="00651131">
        <w:rPr>
          <w:rFonts w:cs="Arial"/>
          <w:sz w:val="24"/>
          <w:szCs w:val="24"/>
        </w:rPr>
        <w:t xml:space="preserve">that the Council of the City of Newcastle upon Tyne </w:t>
      </w:r>
      <w:r>
        <w:rPr>
          <w:rFonts w:cs="Arial"/>
          <w:sz w:val="24"/>
          <w:szCs w:val="24"/>
        </w:rPr>
        <w:tab/>
      </w:r>
      <w:r w:rsidRPr="00651131">
        <w:rPr>
          <w:rFonts w:cs="Arial"/>
          <w:sz w:val="24"/>
          <w:szCs w:val="24"/>
        </w:rPr>
        <w:t xml:space="preserve">propose to make an Order under Sections 32, 35, 45, 46, 49, 53, 63 and Part IV </w:t>
      </w:r>
      <w:r>
        <w:rPr>
          <w:rFonts w:cs="Arial"/>
          <w:sz w:val="24"/>
          <w:szCs w:val="24"/>
        </w:rPr>
        <w:tab/>
      </w:r>
      <w:r w:rsidRPr="00651131">
        <w:rPr>
          <w:rFonts w:cs="Arial"/>
          <w:sz w:val="24"/>
          <w:szCs w:val="24"/>
        </w:rPr>
        <w:t xml:space="preserve">of Schedule 9 of the Road Traffic Regulation Act 1984 which amends the City of </w:t>
      </w:r>
      <w:r>
        <w:rPr>
          <w:rFonts w:cs="Arial"/>
          <w:sz w:val="24"/>
          <w:szCs w:val="24"/>
        </w:rPr>
        <w:tab/>
      </w:r>
      <w:r w:rsidRPr="00651131">
        <w:rPr>
          <w:rFonts w:cs="Arial"/>
          <w:sz w:val="24"/>
          <w:szCs w:val="24"/>
        </w:rPr>
        <w:t xml:space="preserve">Newcastle upon Tyne (On Street Parking Places) </w:t>
      </w:r>
      <w:r>
        <w:rPr>
          <w:rFonts w:cs="Arial"/>
          <w:sz w:val="24"/>
          <w:szCs w:val="24"/>
        </w:rPr>
        <w:t>O</w:t>
      </w:r>
      <w:r w:rsidRPr="00651131">
        <w:rPr>
          <w:rFonts w:cs="Arial"/>
          <w:sz w:val="24"/>
          <w:szCs w:val="24"/>
        </w:rPr>
        <w:t>rder 2009 (“the 2009 On</w:t>
      </w:r>
      <w:r>
        <w:rPr>
          <w:rFonts w:cs="Arial"/>
          <w:sz w:val="24"/>
          <w:szCs w:val="24"/>
        </w:rPr>
        <w:t xml:space="preserve"> </w:t>
      </w:r>
      <w:r>
        <w:rPr>
          <w:rFonts w:cs="Arial"/>
          <w:sz w:val="24"/>
          <w:szCs w:val="24"/>
        </w:rPr>
        <w:tab/>
      </w:r>
      <w:r w:rsidRPr="00651131">
        <w:rPr>
          <w:rFonts w:cs="Arial"/>
          <w:sz w:val="24"/>
          <w:szCs w:val="24"/>
        </w:rPr>
        <w:t>Street Order”).</w:t>
      </w:r>
      <w:r>
        <w:rPr>
          <w:rFonts w:cs="Arial"/>
          <w:sz w:val="24"/>
          <w:szCs w:val="24"/>
        </w:rPr>
        <w:t xml:space="preserve">   </w:t>
      </w:r>
      <w:r w:rsidRPr="00216342">
        <w:rPr>
          <w:sz w:val="24"/>
          <w:szCs w:val="24"/>
        </w:rPr>
        <w:t>No</w:t>
      </w:r>
      <w:r>
        <w:rPr>
          <w:sz w:val="24"/>
          <w:szCs w:val="24"/>
        </w:rPr>
        <w:t xml:space="preserve">te – the Council are considering </w:t>
      </w:r>
      <w:r w:rsidRPr="00216342">
        <w:rPr>
          <w:sz w:val="24"/>
          <w:szCs w:val="24"/>
        </w:rPr>
        <w:t xml:space="preserve">making a new </w:t>
      </w:r>
      <w:r>
        <w:rPr>
          <w:sz w:val="24"/>
          <w:szCs w:val="24"/>
        </w:rPr>
        <w:t xml:space="preserve">On Street </w:t>
      </w:r>
      <w:r>
        <w:rPr>
          <w:sz w:val="24"/>
          <w:szCs w:val="24"/>
        </w:rPr>
        <w:tab/>
        <w:t>Order.  If the new On Street</w:t>
      </w:r>
      <w:r w:rsidRPr="00216342">
        <w:rPr>
          <w:sz w:val="24"/>
          <w:szCs w:val="24"/>
        </w:rPr>
        <w:t xml:space="preserve"> Order is made before the proposed Order, then the </w:t>
      </w:r>
      <w:r>
        <w:rPr>
          <w:sz w:val="24"/>
          <w:szCs w:val="24"/>
        </w:rPr>
        <w:tab/>
      </w:r>
      <w:r w:rsidRPr="00216342">
        <w:rPr>
          <w:sz w:val="24"/>
          <w:szCs w:val="24"/>
        </w:rPr>
        <w:t xml:space="preserve">proposed Order will become an amendment to the </w:t>
      </w:r>
      <w:r>
        <w:rPr>
          <w:sz w:val="24"/>
          <w:szCs w:val="24"/>
        </w:rPr>
        <w:t xml:space="preserve">new On Street </w:t>
      </w:r>
      <w:r w:rsidRPr="00216342">
        <w:rPr>
          <w:sz w:val="24"/>
          <w:szCs w:val="24"/>
        </w:rPr>
        <w:t>Order.</w:t>
      </w:r>
    </w:p>
    <w:p w14:paraId="0F881B3E" w14:textId="77777777" w:rsidR="00FA0B05" w:rsidRDefault="00FA0B05" w:rsidP="00FA0B05">
      <w:pPr>
        <w:spacing w:before="0"/>
        <w:ind w:left="720" w:hanging="720"/>
        <w:rPr>
          <w:rFonts w:cs="Arial"/>
          <w:sz w:val="24"/>
          <w:szCs w:val="24"/>
        </w:rPr>
      </w:pPr>
    </w:p>
    <w:p w14:paraId="45B8332A" w14:textId="4B93D09E" w:rsidR="00FA0B05" w:rsidRDefault="00FA0B05" w:rsidP="00FA0B05">
      <w:pPr>
        <w:spacing w:before="0"/>
        <w:ind w:left="720" w:hanging="720"/>
        <w:rPr>
          <w:rFonts w:cs="Arial"/>
          <w:sz w:val="24"/>
          <w:szCs w:val="24"/>
        </w:rPr>
      </w:pPr>
      <w:r w:rsidRPr="00444876">
        <w:rPr>
          <w:rFonts w:cs="Arial"/>
          <w:sz w:val="24"/>
          <w:szCs w:val="24"/>
        </w:rPr>
        <w:t>2.</w:t>
      </w:r>
      <w:r w:rsidRPr="00444876">
        <w:rPr>
          <w:rFonts w:cs="Arial"/>
          <w:sz w:val="24"/>
          <w:szCs w:val="24"/>
        </w:rPr>
        <w:tab/>
      </w:r>
      <w:r w:rsidRPr="00D569A1">
        <w:rPr>
          <w:rFonts w:cs="Arial"/>
          <w:sz w:val="24"/>
          <w:szCs w:val="24"/>
        </w:rPr>
        <w:t>The effect</w:t>
      </w:r>
      <w:r w:rsidRPr="00444876">
        <w:rPr>
          <w:rFonts w:cs="Arial"/>
          <w:sz w:val="24"/>
          <w:szCs w:val="24"/>
        </w:rPr>
        <w:t xml:space="preserve"> of the proposed Order is </w:t>
      </w:r>
      <w:r>
        <w:rPr>
          <w:rFonts w:cs="Arial"/>
          <w:sz w:val="24"/>
          <w:szCs w:val="24"/>
        </w:rPr>
        <w:t>to –</w:t>
      </w:r>
    </w:p>
    <w:p w14:paraId="00B71465" w14:textId="0A9615C0" w:rsidR="003D6892" w:rsidRDefault="003D6892" w:rsidP="00FA0B05">
      <w:pPr>
        <w:spacing w:before="0"/>
        <w:ind w:left="720" w:hanging="720"/>
        <w:rPr>
          <w:rFonts w:cs="Arial"/>
          <w:sz w:val="24"/>
          <w:szCs w:val="24"/>
        </w:rPr>
      </w:pPr>
    </w:p>
    <w:p w14:paraId="3ACD1CED" w14:textId="759CA3E7" w:rsidR="003D6892" w:rsidRDefault="003D6892" w:rsidP="003D6892">
      <w:pPr>
        <w:pStyle w:val="ListParagraph"/>
        <w:numPr>
          <w:ilvl w:val="0"/>
          <w:numId w:val="9"/>
        </w:numPr>
        <w:spacing w:before="0"/>
        <w:rPr>
          <w:rFonts w:cs="Arial"/>
          <w:sz w:val="24"/>
          <w:szCs w:val="24"/>
        </w:rPr>
      </w:pPr>
      <w:r>
        <w:rPr>
          <w:rFonts w:cs="Arial"/>
          <w:sz w:val="24"/>
          <w:szCs w:val="24"/>
        </w:rPr>
        <w:tab/>
        <w:t xml:space="preserve">designate the following length of road as a </w:t>
      </w:r>
      <w:r w:rsidR="00DD5FB2">
        <w:rPr>
          <w:rFonts w:cs="Arial"/>
          <w:sz w:val="24"/>
          <w:szCs w:val="24"/>
        </w:rPr>
        <w:t>p</w:t>
      </w:r>
      <w:r>
        <w:rPr>
          <w:rFonts w:cs="Arial"/>
          <w:sz w:val="24"/>
          <w:szCs w:val="24"/>
        </w:rPr>
        <w:t xml:space="preserve">arking </w:t>
      </w:r>
      <w:r w:rsidR="00DD5FB2">
        <w:rPr>
          <w:rFonts w:cs="Arial"/>
          <w:sz w:val="24"/>
          <w:szCs w:val="24"/>
        </w:rPr>
        <w:t>p</w:t>
      </w:r>
      <w:r>
        <w:rPr>
          <w:rFonts w:cs="Arial"/>
          <w:sz w:val="24"/>
          <w:szCs w:val="24"/>
        </w:rPr>
        <w:t xml:space="preserve">lace for Disabled </w:t>
      </w:r>
      <w:r>
        <w:rPr>
          <w:rFonts w:cs="Arial"/>
          <w:sz w:val="24"/>
          <w:szCs w:val="24"/>
        </w:rPr>
        <w:tab/>
        <w:t>Badge Holders which will operate all days and all times –</w:t>
      </w:r>
    </w:p>
    <w:p w14:paraId="35944E21" w14:textId="22A1F67B" w:rsidR="003D6892" w:rsidRDefault="003D6892" w:rsidP="003D6892">
      <w:pPr>
        <w:pStyle w:val="ListParagraph"/>
        <w:spacing w:before="0"/>
        <w:ind w:left="1080"/>
        <w:rPr>
          <w:rFonts w:cs="Arial"/>
          <w:sz w:val="24"/>
          <w:szCs w:val="24"/>
        </w:rPr>
      </w:pPr>
    </w:p>
    <w:p w14:paraId="3A798315" w14:textId="1BF1CDA3" w:rsidR="003D6892" w:rsidRDefault="003D6892" w:rsidP="003D6892">
      <w:pPr>
        <w:pStyle w:val="ListParagraph"/>
        <w:spacing w:before="0"/>
        <w:ind w:left="1440"/>
        <w:rPr>
          <w:rFonts w:cs="Arial"/>
          <w:sz w:val="24"/>
          <w:szCs w:val="24"/>
        </w:rPr>
      </w:pPr>
      <w:r>
        <w:rPr>
          <w:rFonts w:cs="Arial"/>
          <w:b/>
          <w:bCs/>
          <w:sz w:val="24"/>
          <w:szCs w:val="24"/>
        </w:rPr>
        <w:t xml:space="preserve">Ouse Street </w:t>
      </w:r>
      <w:r>
        <w:rPr>
          <w:rFonts w:cs="Arial"/>
          <w:sz w:val="24"/>
          <w:szCs w:val="24"/>
        </w:rPr>
        <w:t>– east side, from 93 metres north west of City Road north westwards for 13.2 metres,</w:t>
      </w:r>
    </w:p>
    <w:p w14:paraId="266AB797" w14:textId="54173EC6" w:rsidR="003D6892" w:rsidRDefault="003D6892" w:rsidP="003D6892">
      <w:pPr>
        <w:spacing w:before="0"/>
        <w:rPr>
          <w:rFonts w:cs="Arial"/>
          <w:sz w:val="24"/>
          <w:szCs w:val="24"/>
        </w:rPr>
      </w:pPr>
    </w:p>
    <w:p w14:paraId="1BE78558" w14:textId="56C84679" w:rsidR="00D3798D" w:rsidRDefault="003D6892" w:rsidP="003D6892">
      <w:pPr>
        <w:pStyle w:val="ListParagraph"/>
        <w:numPr>
          <w:ilvl w:val="0"/>
          <w:numId w:val="9"/>
        </w:numPr>
        <w:spacing w:before="0"/>
        <w:rPr>
          <w:rFonts w:cs="Arial"/>
          <w:sz w:val="24"/>
          <w:szCs w:val="24"/>
        </w:rPr>
      </w:pPr>
      <w:r>
        <w:rPr>
          <w:rFonts w:cs="Arial"/>
          <w:sz w:val="24"/>
          <w:szCs w:val="24"/>
        </w:rPr>
        <w:tab/>
      </w:r>
      <w:r w:rsidR="00D3798D">
        <w:rPr>
          <w:rFonts w:cs="Arial"/>
          <w:sz w:val="24"/>
          <w:szCs w:val="24"/>
        </w:rPr>
        <w:t xml:space="preserve">change the </w:t>
      </w:r>
      <w:r w:rsidR="00DD5FB2">
        <w:rPr>
          <w:rFonts w:cs="Arial"/>
          <w:sz w:val="24"/>
          <w:szCs w:val="24"/>
        </w:rPr>
        <w:t xml:space="preserve">use of the </w:t>
      </w:r>
      <w:r w:rsidR="00D3798D">
        <w:rPr>
          <w:rFonts w:cs="Arial"/>
          <w:sz w:val="24"/>
          <w:szCs w:val="24"/>
        </w:rPr>
        <w:t xml:space="preserve">all days all times </w:t>
      </w:r>
      <w:r w:rsidR="00DD5FB2">
        <w:rPr>
          <w:rFonts w:cs="Arial"/>
          <w:sz w:val="24"/>
          <w:szCs w:val="24"/>
        </w:rPr>
        <w:t>p</w:t>
      </w:r>
      <w:r w:rsidR="00D3798D">
        <w:rPr>
          <w:rFonts w:cs="Arial"/>
          <w:sz w:val="24"/>
          <w:szCs w:val="24"/>
        </w:rPr>
        <w:t xml:space="preserve">arking </w:t>
      </w:r>
      <w:r w:rsidR="00DD5FB2">
        <w:rPr>
          <w:rFonts w:cs="Arial"/>
          <w:sz w:val="24"/>
          <w:szCs w:val="24"/>
        </w:rPr>
        <w:t>p</w:t>
      </w:r>
      <w:r w:rsidR="00D3798D">
        <w:rPr>
          <w:rFonts w:cs="Arial"/>
          <w:sz w:val="24"/>
          <w:szCs w:val="24"/>
        </w:rPr>
        <w:t xml:space="preserve">lace for </w:t>
      </w:r>
      <w:r w:rsidR="00D3798D">
        <w:rPr>
          <w:rFonts w:cs="Arial"/>
          <w:sz w:val="24"/>
          <w:szCs w:val="24"/>
        </w:rPr>
        <w:tab/>
      </w:r>
      <w:r w:rsidR="00DD5FB2">
        <w:rPr>
          <w:rFonts w:cs="Arial"/>
          <w:sz w:val="24"/>
          <w:szCs w:val="24"/>
        </w:rPr>
        <w:t>l</w:t>
      </w:r>
      <w:r w:rsidR="00D3798D">
        <w:rPr>
          <w:rFonts w:cs="Arial"/>
          <w:sz w:val="24"/>
          <w:szCs w:val="24"/>
        </w:rPr>
        <w:t>oading/</w:t>
      </w:r>
      <w:r w:rsidR="00DD5FB2">
        <w:rPr>
          <w:rFonts w:cs="Arial"/>
          <w:sz w:val="24"/>
          <w:szCs w:val="24"/>
        </w:rPr>
        <w:t>u</w:t>
      </w:r>
      <w:r w:rsidR="00D3798D">
        <w:rPr>
          <w:rFonts w:cs="Arial"/>
          <w:sz w:val="24"/>
          <w:szCs w:val="24"/>
        </w:rPr>
        <w:t xml:space="preserve">nloading by Goods Vehicles only to an all days all times  </w:t>
      </w:r>
      <w:r w:rsidR="00D3798D">
        <w:rPr>
          <w:rFonts w:cs="Arial"/>
          <w:sz w:val="24"/>
          <w:szCs w:val="24"/>
        </w:rPr>
        <w:tab/>
      </w:r>
      <w:r w:rsidR="00DD5FB2">
        <w:rPr>
          <w:rFonts w:cs="Arial"/>
          <w:sz w:val="24"/>
          <w:szCs w:val="24"/>
        </w:rPr>
        <w:t>p</w:t>
      </w:r>
      <w:r w:rsidR="00D3798D">
        <w:rPr>
          <w:rFonts w:cs="Arial"/>
          <w:sz w:val="24"/>
          <w:szCs w:val="24"/>
        </w:rPr>
        <w:t xml:space="preserve">arking </w:t>
      </w:r>
      <w:r w:rsidR="00DD5FB2">
        <w:rPr>
          <w:rFonts w:cs="Arial"/>
          <w:sz w:val="24"/>
          <w:szCs w:val="24"/>
        </w:rPr>
        <w:t>p</w:t>
      </w:r>
      <w:r w:rsidR="00D3798D">
        <w:rPr>
          <w:rFonts w:cs="Arial"/>
          <w:sz w:val="24"/>
          <w:szCs w:val="24"/>
        </w:rPr>
        <w:t xml:space="preserve">lace for </w:t>
      </w:r>
      <w:r w:rsidR="00DD5FB2">
        <w:rPr>
          <w:rFonts w:cs="Arial"/>
          <w:sz w:val="24"/>
          <w:szCs w:val="24"/>
        </w:rPr>
        <w:t>l</w:t>
      </w:r>
      <w:r w:rsidR="00D3798D">
        <w:rPr>
          <w:rFonts w:cs="Arial"/>
          <w:sz w:val="24"/>
          <w:szCs w:val="24"/>
        </w:rPr>
        <w:t>oading/</w:t>
      </w:r>
      <w:r w:rsidR="00DD5FB2">
        <w:rPr>
          <w:rFonts w:cs="Arial"/>
          <w:sz w:val="24"/>
          <w:szCs w:val="24"/>
        </w:rPr>
        <w:t>u</w:t>
      </w:r>
      <w:r w:rsidR="00D3798D">
        <w:rPr>
          <w:rFonts w:cs="Arial"/>
          <w:sz w:val="24"/>
          <w:szCs w:val="24"/>
        </w:rPr>
        <w:t>nloading by Any Vehicle -</w:t>
      </w:r>
    </w:p>
    <w:p w14:paraId="5F35084C" w14:textId="77777777" w:rsidR="00D3798D" w:rsidRDefault="00D3798D" w:rsidP="00D3798D">
      <w:pPr>
        <w:pStyle w:val="ListParagraph"/>
        <w:spacing w:before="0"/>
        <w:ind w:left="1080"/>
        <w:rPr>
          <w:rFonts w:cs="Arial"/>
          <w:sz w:val="24"/>
          <w:szCs w:val="24"/>
        </w:rPr>
      </w:pPr>
    </w:p>
    <w:p w14:paraId="1AD01596" w14:textId="4C956A12" w:rsidR="003D6892" w:rsidRDefault="00D3798D" w:rsidP="00D3798D">
      <w:pPr>
        <w:pStyle w:val="ListParagraph"/>
        <w:spacing w:before="0"/>
        <w:ind w:left="1440"/>
        <w:rPr>
          <w:rFonts w:cs="Arial"/>
          <w:color w:val="FF0000"/>
          <w:sz w:val="24"/>
          <w:szCs w:val="24"/>
        </w:rPr>
      </w:pPr>
      <w:r>
        <w:rPr>
          <w:rFonts w:cs="Arial"/>
          <w:b/>
          <w:bCs/>
          <w:sz w:val="24"/>
          <w:szCs w:val="24"/>
        </w:rPr>
        <w:t xml:space="preserve">Ouse Street </w:t>
      </w:r>
      <w:r>
        <w:rPr>
          <w:rFonts w:cs="Arial"/>
          <w:sz w:val="24"/>
          <w:szCs w:val="24"/>
        </w:rPr>
        <w:t>– west side, from 32 metres north west of City Road north westwards for 11 metres</w:t>
      </w:r>
      <w:r w:rsidR="00DD5FB2">
        <w:rPr>
          <w:rFonts w:cs="Arial"/>
          <w:sz w:val="24"/>
          <w:szCs w:val="24"/>
        </w:rPr>
        <w:t xml:space="preserve"> (Note – the </w:t>
      </w:r>
      <w:r w:rsidR="009760BC">
        <w:rPr>
          <w:rFonts w:cs="Arial"/>
          <w:sz w:val="24"/>
          <w:szCs w:val="24"/>
        </w:rPr>
        <w:t>location has</w:t>
      </w:r>
      <w:r w:rsidR="00DD5FB2">
        <w:rPr>
          <w:rFonts w:cs="Arial"/>
          <w:sz w:val="24"/>
          <w:szCs w:val="24"/>
        </w:rPr>
        <w:t xml:space="preserve"> also been altered slightly from the existing – currently situated from 28.5 metres north of City Road northwards for 12 metres),</w:t>
      </w:r>
    </w:p>
    <w:p w14:paraId="5E202704" w14:textId="2FE001F9" w:rsidR="001C56FD" w:rsidRDefault="001C56FD" w:rsidP="001C56FD">
      <w:pPr>
        <w:spacing w:before="0"/>
        <w:rPr>
          <w:rFonts w:cs="Arial"/>
          <w:color w:val="FF0000"/>
          <w:sz w:val="24"/>
          <w:szCs w:val="24"/>
        </w:rPr>
      </w:pPr>
    </w:p>
    <w:p w14:paraId="199C9A0C" w14:textId="0BAADA82" w:rsidR="001C56FD" w:rsidRPr="001C56FD" w:rsidRDefault="001C56FD" w:rsidP="001C56FD">
      <w:pPr>
        <w:pStyle w:val="ListParagraph"/>
        <w:numPr>
          <w:ilvl w:val="0"/>
          <w:numId w:val="9"/>
        </w:numPr>
        <w:spacing w:before="0"/>
        <w:rPr>
          <w:sz w:val="24"/>
          <w:szCs w:val="24"/>
        </w:rPr>
      </w:pPr>
      <w:r>
        <w:rPr>
          <w:sz w:val="24"/>
          <w:szCs w:val="24"/>
        </w:rPr>
        <w:tab/>
      </w:r>
      <w:r w:rsidRPr="001C56FD">
        <w:rPr>
          <w:sz w:val="24"/>
          <w:szCs w:val="24"/>
        </w:rPr>
        <w:t xml:space="preserve">designate the following lengths of road as time limited charged </w:t>
      </w:r>
      <w:r w:rsidRPr="001C56FD">
        <w:rPr>
          <w:sz w:val="24"/>
          <w:szCs w:val="24"/>
        </w:rPr>
        <w:tab/>
        <w:t>parking places to</w:t>
      </w:r>
      <w:r>
        <w:rPr>
          <w:sz w:val="24"/>
          <w:szCs w:val="24"/>
        </w:rPr>
        <w:t xml:space="preserve"> </w:t>
      </w:r>
      <w:r w:rsidRPr="001C56FD">
        <w:rPr>
          <w:sz w:val="24"/>
          <w:szCs w:val="24"/>
        </w:rPr>
        <w:t xml:space="preserve">operate between 8am and 6.30pm Monday to </w:t>
      </w:r>
      <w:r w:rsidRPr="001C56FD">
        <w:rPr>
          <w:sz w:val="24"/>
          <w:szCs w:val="24"/>
        </w:rPr>
        <w:tab/>
        <w:t xml:space="preserve">Saturday.  The charge will be 40p per hour and the maximum period of </w:t>
      </w:r>
      <w:r>
        <w:rPr>
          <w:sz w:val="24"/>
          <w:szCs w:val="24"/>
        </w:rPr>
        <w:tab/>
      </w:r>
      <w:r w:rsidRPr="001C56FD">
        <w:rPr>
          <w:sz w:val="24"/>
          <w:szCs w:val="24"/>
        </w:rPr>
        <w:t xml:space="preserve">stay will be 4 hours. </w:t>
      </w:r>
      <w:r w:rsidR="00405E56">
        <w:rPr>
          <w:sz w:val="24"/>
          <w:szCs w:val="24"/>
        </w:rPr>
        <w:t xml:space="preserve"> </w:t>
      </w:r>
      <w:r w:rsidRPr="001C56FD">
        <w:rPr>
          <w:sz w:val="24"/>
          <w:szCs w:val="24"/>
        </w:rPr>
        <w:t xml:space="preserve">Permit holders with valid permits for the OB2 Parking </w:t>
      </w:r>
      <w:r>
        <w:rPr>
          <w:sz w:val="24"/>
          <w:szCs w:val="24"/>
        </w:rPr>
        <w:tab/>
      </w:r>
      <w:r w:rsidRPr="001C56FD">
        <w:rPr>
          <w:sz w:val="24"/>
          <w:szCs w:val="24"/>
        </w:rPr>
        <w:t xml:space="preserve">Zone will be exempt from the charge </w:t>
      </w:r>
      <w:r w:rsidRPr="009760BC">
        <w:rPr>
          <w:color w:val="000000" w:themeColor="text1"/>
          <w:sz w:val="24"/>
          <w:szCs w:val="24"/>
        </w:rPr>
        <w:t xml:space="preserve">and time limit – </w:t>
      </w:r>
    </w:p>
    <w:p w14:paraId="5601BBE1" w14:textId="3E01FAA2" w:rsidR="001C56FD" w:rsidRDefault="001C56FD" w:rsidP="001C56FD">
      <w:pPr>
        <w:pStyle w:val="ListParagraph"/>
        <w:spacing w:before="0"/>
        <w:ind w:left="1080"/>
        <w:rPr>
          <w:rFonts w:cs="Arial"/>
          <w:color w:val="000000" w:themeColor="text1"/>
          <w:sz w:val="24"/>
          <w:szCs w:val="24"/>
        </w:rPr>
      </w:pPr>
    </w:p>
    <w:p w14:paraId="6CF8FD2E" w14:textId="16107123" w:rsidR="001C56FD" w:rsidRDefault="001C56FD" w:rsidP="001C56FD">
      <w:pPr>
        <w:pStyle w:val="ListParagraph"/>
        <w:numPr>
          <w:ilvl w:val="0"/>
          <w:numId w:val="10"/>
        </w:numPr>
        <w:spacing w:before="0"/>
        <w:rPr>
          <w:rFonts w:cs="Arial"/>
          <w:color w:val="000000" w:themeColor="text1"/>
          <w:sz w:val="24"/>
          <w:szCs w:val="24"/>
        </w:rPr>
      </w:pPr>
      <w:r>
        <w:rPr>
          <w:rFonts w:cs="Arial"/>
          <w:b/>
          <w:bCs/>
          <w:color w:val="000000" w:themeColor="text1"/>
          <w:sz w:val="24"/>
          <w:szCs w:val="24"/>
        </w:rPr>
        <w:t xml:space="preserve">Ouse Street </w:t>
      </w:r>
      <w:r>
        <w:rPr>
          <w:rFonts w:cs="Arial"/>
          <w:color w:val="000000" w:themeColor="text1"/>
          <w:sz w:val="24"/>
          <w:szCs w:val="24"/>
        </w:rPr>
        <w:t>– east side, from 76 metres north west of City Road north westwards for 14.5 metres,</w:t>
      </w:r>
    </w:p>
    <w:p w14:paraId="0FD0FA53" w14:textId="5E7E56F0" w:rsidR="001C56FD" w:rsidRDefault="001C56FD" w:rsidP="001C56FD">
      <w:pPr>
        <w:spacing w:before="0"/>
        <w:ind w:left="1440"/>
        <w:rPr>
          <w:rFonts w:cs="Arial"/>
          <w:color w:val="000000" w:themeColor="text1"/>
          <w:sz w:val="24"/>
          <w:szCs w:val="24"/>
        </w:rPr>
      </w:pPr>
    </w:p>
    <w:p w14:paraId="2FDA25CE" w14:textId="4DCDA8EB" w:rsidR="001C56FD" w:rsidRDefault="001C56FD" w:rsidP="001C56FD">
      <w:pPr>
        <w:pStyle w:val="ListParagraph"/>
        <w:numPr>
          <w:ilvl w:val="0"/>
          <w:numId w:val="10"/>
        </w:numPr>
        <w:spacing w:before="0"/>
        <w:rPr>
          <w:rFonts w:cs="Arial"/>
          <w:color w:val="000000" w:themeColor="text1"/>
          <w:sz w:val="24"/>
          <w:szCs w:val="24"/>
        </w:rPr>
      </w:pPr>
      <w:r>
        <w:rPr>
          <w:rFonts w:cs="Arial"/>
          <w:b/>
          <w:bCs/>
          <w:color w:val="000000" w:themeColor="text1"/>
          <w:sz w:val="24"/>
          <w:szCs w:val="24"/>
        </w:rPr>
        <w:t xml:space="preserve">Ouse Street </w:t>
      </w:r>
      <w:r>
        <w:rPr>
          <w:rFonts w:cs="Arial"/>
          <w:color w:val="000000" w:themeColor="text1"/>
          <w:sz w:val="24"/>
          <w:szCs w:val="24"/>
        </w:rPr>
        <w:t>- east side, from 108.7 metres north west of City Road north westwards for 23 metres,</w:t>
      </w:r>
    </w:p>
    <w:p w14:paraId="1E4565B5" w14:textId="77777777" w:rsidR="001C56FD" w:rsidRPr="001C56FD" w:rsidRDefault="001C56FD" w:rsidP="001C56FD">
      <w:pPr>
        <w:pStyle w:val="ListParagraph"/>
        <w:rPr>
          <w:rFonts w:cs="Arial"/>
          <w:color w:val="000000" w:themeColor="text1"/>
          <w:sz w:val="24"/>
          <w:szCs w:val="24"/>
        </w:rPr>
      </w:pPr>
    </w:p>
    <w:p w14:paraId="61A8FD41" w14:textId="0F2D6B73" w:rsidR="001C56FD" w:rsidRDefault="001C56FD" w:rsidP="001C56FD">
      <w:pPr>
        <w:pStyle w:val="ListParagraph"/>
        <w:numPr>
          <w:ilvl w:val="0"/>
          <w:numId w:val="10"/>
        </w:numPr>
        <w:spacing w:before="0"/>
        <w:rPr>
          <w:rFonts w:cs="Arial"/>
          <w:color w:val="000000" w:themeColor="text1"/>
          <w:sz w:val="24"/>
          <w:szCs w:val="24"/>
        </w:rPr>
      </w:pPr>
      <w:r>
        <w:rPr>
          <w:rFonts w:cs="Arial"/>
          <w:b/>
          <w:bCs/>
          <w:color w:val="000000" w:themeColor="text1"/>
          <w:sz w:val="24"/>
          <w:szCs w:val="24"/>
        </w:rPr>
        <w:t xml:space="preserve">Ouse Street </w:t>
      </w:r>
      <w:r>
        <w:rPr>
          <w:rFonts w:cs="Arial"/>
          <w:color w:val="000000" w:themeColor="text1"/>
          <w:sz w:val="24"/>
          <w:szCs w:val="24"/>
        </w:rPr>
        <w:t>- east side, from 13.5 metres south east of Cut Bank  south eastwards for 14.5 metres,</w:t>
      </w:r>
    </w:p>
    <w:p w14:paraId="2E443273" w14:textId="7D382223" w:rsidR="001C56FD" w:rsidRDefault="001C56FD" w:rsidP="001C56FD">
      <w:pPr>
        <w:pStyle w:val="BodyTextIndent3"/>
        <w:spacing w:after="0"/>
        <w:ind w:left="0" w:right="391"/>
        <w:rPr>
          <w:sz w:val="24"/>
          <w:szCs w:val="24"/>
        </w:rPr>
      </w:pPr>
      <w:r>
        <w:rPr>
          <w:b/>
          <w:bCs/>
          <w:sz w:val="24"/>
          <w:szCs w:val="24"/>
        </w:rPr>
        <w:tab/>
      </w:r>
      <w:r>
        <w:rPr>
          <w:b/>
          <w:bCs/>
          <w:sz w:val="24"/>
          <w:szCs w:val="24"/>
        </w:rPr>
        <w:tab/>
      </w:r>
      <w:r w:rsidRPr="005B1CE9">
        <w:rPr>
          <w:b/>
          <w:bCs/>
          <w:sz w:val="24"/>
          <w:szCs w:val="24"/>
          <w:u w:val="single"/>
        </w:rPr>
        <w:t>Note:</w:t>
      </w:r>
      <w:r w:rsidRPr="005B1CE9">
        <w:rPr>
          <w:sz w:val="24"/>
          <w:szCs w:val="24"/>
        </w:rPr>
        <w:t xml:space="preserve"> </w:t>
      </w:r>
      <w:r w:rsidR="009760BC">
        <w:rPr>
          <w:sz w:val="24"/>
          <w:szCs w:val="24"/>
        </w:rPr>
        <w:t xml:space="preserve"> </w:t>
      </w:r>
      <w:r>
        <w:rPr>
          <w:sz w:val="24"/>
          <w:szCs w:val="24"/>
        </w:rPr>
        <w:t>Nos. 2, 6, 9, 10, 13, 14, 17, 23, 24, 25 and 27 Ouse Street</w:t>
      </w:r>
      <w:r w:rsidR="009760BC">
        <w:rPr>
          <w:sz w:val="24"/>
          <w:szCs w:val="24"/>
        </w:rPr>
        <w:t xml:space="preserve"> will </w:t>
      </w:r>
      <w:r w:rsidR="009760BC">
        <w:rPr>
          <w:sz w:val="24"/>
          <w:szCs w:val="24"/>
        </w:rPr>
        <w:tab/>
      </w:r>
      <w:r w:rsidR="009760BC">
        <w:rPr>
          <w:sz w:val="24"/>
          <w:szCs w:val="24"/>
        </w:rPr>
        <w:tab/>
        <w:t>be eligible to apply for a Resident Parking Permit (</w:t>
      </w:r>
      <w:r w:rsidR="009760BC" w:rsidRPr="005B1CE9">
        <w:rPr>
          <w:sz w:val="24"/>
          <w:szCs w:val="24"/>
        </w:rPr>
        <w:t xml:space="preserve">a maximum of </w:t>
      </w:r>
      <w:r w:rsidR="009760BC">
        <w:rPr>
          <w:sz w:val="24"/>
          <w:szCs w:val="24"/>
        </w:rPr>
        <w:t xml:space="preserve">1 </w:t>
      </w:r>
      <w:r w:rsidR="009760BC" w:rsidRPr="005B1CE9">
        <w:rPr>
          <w:sz w:val="24"/>
          <w:szCs w:val="24"/>
        </w:rPr>
        <w:t xml:space="preserve">per </w:t>
      </w:r>
      <w:r w:rsidR="009760BC">
        <w:rPr>
          <w:sz w:val="24"/>
          <w:szCs w:val="24"/>
        </w:rPr>
        <w:tab/>
      </w:r>
      <w:r w:rsidR="009760BC">
        <w:rPr>
          <w:sz w:val="24"/>
          <w:szCs w:val="24"/>
        </w:rPr>
        <w:tab/>
      </w:r>
      <w:r w:rsidR="009760BC" w:rsidRPr="005B1CE9">
        <w:rPr>
          <w:sz w:val="24"/>
          <w:szCs w:val="24"/>
        </w:rPr>
        <w:t>property)</w:t>
      </w:r>
      <w:r w:rsidRPr="005B1CE9">
        <w:rPr>
          <w:sz w:val="24"/>
          <w:szCs w:val="24"/>
        </w:rPr>
        <w:t xml:space="preserve">.  </w:t>
      </w:r>
      <w:r w:rsidR="009760BC">
        <w:rPr>
          <w:sz w:val="24"/>
          <w:szCs w:val="24"/>
        </w:rPr>
        <w:t xml:space="preserve"> </w:t>
      </w:r>
      <w:r w:rsidRPr="00DD51B6">
        <w:rPr>
          <w:color w:val="000000" w:themeColor="text1"/>
          <w:sz w:val="24"/>
          <w:szCs w:val="24"/>
        </w:rPr>
        <w:t xml:space="preserve">Visitor permits </w:t>
      </w:r>
      <w:r w:rsidR="009760BC">
        <w:rPr>
          <w:color w:val="000000" w:themeColor="text1"/>
          <w:sz w:val="24"/>
          <w:szCs w:val="24"/>
        </w:rPr>
        <w:t xml:space="preserve">can </w:t>
      </w:r>
      <w:r w:rsidRPr="00DD51B6">
        <w:rPr>
          <w:color w:val="000000" w:themeColor="text1"/>
          <w:sz w:val="24"/>
          <w:szCs w:val="24"/>
        </w:rPr>
        <w:t xml:space="preserve">also be </w:t>
      </w:r>
      <w:r w:rsidR="009760BC">
        <w:rPr>
          <w:color w:val="000000" w:themeColor="text1"/>
          <w:sz w:val="24"/>
          <w:szCs w:val="24"/>
        </w:rPr>
        <w:t xml:space="preserve">applied for in respect of these </w:t>
      </w:r>
      <w:r w:rsidR="009760BC">
        <w:rPr>
          <w:color w:val="000000" w:themeColor="text1"/>
          <w:sz w:val="24"/>
          <w:szCs w:val="24"/>
        </w:rPr>
        <w:tab/>
      </w:r>
      <w:r w:rsidR="009760BC">
        <w:rPr>
          <w:color w:val="000000" w:themeColor="text1"/>
          <w:sz w:val="24"/>
          <w:szCs w:val="24"/>
        </w:rPr>
        <w:tab/>
        <w:t xml:space="preserve">properties </w:t>
      </w:r>
      <w:r w:rsidRPr="00DD51B6">
        <w:rPr>
          <w:color w:val="000000" w:themeColor="text1"/>
          <w:sz w:val="24"/>
          <w:szCs w:val="24"/>
        </w:rPr>
        <w:t xml:space="preserve">(a maximum of </w:t>
      </w:r>
      <w:r w:rsidRPr="00DD51B6">
        <w:rPr>
          <w:color w:val="000000" w:themeColor="text1"/>
          <w:sz w:val="24"/>
          <w:szCs w:val="24"/>
        </w:rPr>
        <w:tab/>
        <w:t>one per property)</w:t>
      </w:r>
      <w:r w:rsidR="009760BC">
        <w:rPr>
          <w:color w:val="000000" w:themeColor="text1"/>
          <w:sz w:val="24"/>
          <w:szCs w:val="24"/>
        </w:rPr>
        <w:t>.</w:t>
      </w:r>
      <w:r w:rsidR="009760BC">
        <w:rPr>
          <w:color w:val="FF0000"/>
          <w:sz w:val="24"/>
          <w:szCs w:val="24"/>
        </w:rPr>
        <w:t xml:space="preserve">  </w:t>
      </w:r>
      <w:r w:rsidRPr="005B1CE9">
        <w:rPr>
          <w:sz w:val="24"/>
          <w:szCs w:val="24"/>
        </w:rPr>
        <w:t xml:space="preserve">Details of permit </w:t>
      </w:r>
      <w:r w:rsidR="009760BC">
        <w:rPr>
          <w:sz w:val="24"/>
          <w:szCs w:val="24"/>
        </w:rPr>
        <w:tab/>
      </w:r>
      <w:r w:rsidR="009760BC">
        <w:rPr>
          <w:sz w:val="24"/>
          <w:szCs w:val="24"/>
        </w:rPr>
        <w:tab/>
      </w:r>
      <w:r w:rsidR="009760BC">
        <w:rPr>
          <w:sz w:val="24"/>
          <w:szCs w:val="24"/>
        </w:rPr>
        <w:tab/>
      </w:r>
      <w:r w:rsidRPr="005B1CE9">
        <w:rPr>
          <w:sz w:val="24"/>
          <w:szCs w:val="24"/>
        </w:rPr>
        <w:t>charges/issue/renewal, conditions of use</w:t>
      </w:r>
      <w:r w:rsidR="009760BC">
        <w:rPr>
          <w:sz w:val="24"/>
          <w:szCs w:val="24"/>
        </w:rPr>
        <w:t xml:space="preserve"> </w:t>
      </w:r>
      <w:r w:rsidR="00011AAE">
        <w:rPr>
          <w:sz w:val="24"/>
          <w:szCs w:val="24"/>
        </w:rPr>
        <w:t xml:space="preserve">and </w:t>
      </w:r>
      <w:r w:rsidRPr="005B1CE9">
        <w:rPr>
          <w:sz w:val="24"/>
          <w:szCs w:val="24"/>
        </w:rPr>
        <w:t xml:space="preserve">discounts are contained </w:t>
      </w:r>
      <w:r w:rsidR="009760BC">
        <w:rPr>
          <w:sz w:val="24"/>
          <w:szCs w:val="24"/>
        </w:rPr>
        <w:tab/>
      </w:r>
      <w:r w:rsidR="009760BC">
        <w:rPr>
          <w:sz w:val="24"/>
          <w:szCs w:val="24"/>
        </w:rPr>
        <w:tab/>
      </w:r>
      <w:r w:rsidRPr="005B1CE9">
        <w:rPr>
          <w:sz w:val="24"/>
          <w:szCs w:val="24"/>
        </w:rPr>
        <w:t xml:space="preserve">in the </w:t>
      </w:r>
      <w:r w:rsidR="00DD5FB2">
        <w:rPr>
          <w:sz w:val="24"/>
          <w:szCs w:val="24"/>
        </w:rPr>
        <w:t xml:space="preserve">2009 </w:t>
      </w:r>
      <w:r w:rsidRPr="005B1CE9">
        <w:rPr>
          <w:sz w:val="24"/>
          <w:szCs w:val="24"/>
        </w:rPr>
        <w:t xml:space="preserve">On Street Order.  </w:t>
      </w:r>
    </w:p>
    <w:p w14:paraId="09B19924" w14:textId="3B791E04" w:rsidR="00DD5FB2" w:rsidRDefault="00DD5FB2" w:rsidP="00DD5FB2">
      <w:pPr>
        <w:pStyle w:val="ListParagraph"/>
        <w:numPr>
          <w:ilvl w:val="0"/>
          <w:numId w:val="9"/>
        </w:numPr>
        <w:spacing w:before="0"/>
        <w:rPr>
          <w:sz w:val="24"/>
          <w:szCs w:val="24"/>
        </w:rPr>
      </w:pPr>
      <w:r>
        <w:rPr>
          <w:sz w:val="24"/>
          <w:szCs w:val="24"/>
        </w:rPr>
        <w:lastRenderedPageBreak/>
        <w:tab/>
      </w:r>
      <w:r w:rsidRPr="00DD5FB2">
        <w:rPr>
          <w:rFonts w:cs="Arial"/>
          <w:sz w:val="24"/>
        </w:rPr>
        <w:t xml:space="preserve">designate the following length of road as </w:t>
      </w:r>
      <w:r>
        <w:rPr>
          <w:rFonts w:cs="Arial"/>
          <w:sz w:val="24"/>
        </w:rPr>
        <w:t xml:space="preserve">a </w:t>
      </w:r>
      <w:r w:rsidRPr="00DD5FB2">
        <w:rPr>
          <w:rFonts w:cs="Arial"/>
          <w:sz w:val="24"/>
        </w:rPr>
        <w:t xml:space="preserve">parking place for permit </w:t>
      </w:r>
      <w:r w:rsidRPr="00DD5FB2">
        <w:rPr>
          <w:rFonts w:cs="Arial"/>
          <w:sz w:val="24"/>
        </w:rPr>
        <w:tab/>
      </w:r>
      <w:r w:rsidRPr="00DD5FB2">
        <w:rPr>
          <w:rFonts w:cs="Arial"/>
          <w:sz w:val="24"/>
        </w:rPr>
        <w:tab/>
        <w:t xml:space="preserve">parking </w:t>
      </w:r>
      <w:r w:rsidRPr="00DD5FB2">
        <w:rPr>
          <w:sz w:val="24"/>
          <w:szCs w:val="24"/>
        </w:rPr>
        <w:t xml:space="preserve">for Newcastle City Car Club vehicles only which will operate all </w:t>
      </w:r>
      <w:r w:rsidRPr="00DD5FB2">
        <w:rPr>
          <w:sz w:val="24"/>
          <w:szCs w:val="24"/>
        </w:rPr>
        <w:tab/>
      </w:r>
      <w:r w:rsidRPr="00DD5FB2">
        <w:rPr>
          <w:sz w:val="24"/>
          <w:szCs w:val="24"/>
        </w:rPr>
        <w:tab/>
        <w:t xml:space="preserve">days and all times – </w:t>
      </w:r>
    </w:p>
    <w:p w14:paraId="790753CF" w14:textId="29272A3B" w:rsidR="00DD5FB2" w:rsidRDefault="00DD5FB2" w:rsidP="00DD5FB2">
      <w:pPr>
        <w:pStyle w:val="ListParagraph"/>
        <w:spacing w:before="0"/>
        <w:ind w:left="1080"/>
        <w:rPr>
          <w:sz w:val="24"/>
          <w:szCs w:val="24"/>
        </w:rPr>
      </w:pPr>
    </w:p>
    <w:p w14:paraId="6A67BBC8" w14:textId="7D1C60DC" w:rsidR="00FA0B05" w:rsidRPr="001C56FD" w:rsidRDefault="00DD5FB2" w:rsidP="00DD5FB2">
      <w:pPr>
        <w:pStyle w:val="ListParagraph"/>
        <w:spacing w:before="0"/>
        <w:ind w:left="1440"/>
        <w:rPr>
          <w:color w:val="000000" w:themeColor="text1"/>
          <w:lang w:val="en-US"/>
        </w:rPr>
      </w:pPr>
      <w:r>
        <w:rPr>
          <w:b/>
          <w:bCs/>
          <w:sz w:val="24"/>
          <w:szCs w:val="24"/>
        </w:rPr>
        <w:t xml:space="preserve">Ouse Street </w:t>
      </w:r>
      <w:r>
        <w:rPr>
          <w:sz w:val="24"/>
          <w:szCs w:val="24"/>
        </w:rPr>
        <w:t>– east side, from 71 metres north west of City Road north westwards for 5 metres.</w:t>
      </w:r>
    </w:p>
    <w:p w14:paraId="1CE24C50" w14:textId="47AD36DA" w:rsidR="00A4587C" w:rsidRDefault="00A4587C" w:rsidP="00A4587C">
      <w:pPr>
        <w:rPr>
          <w:b/>
          <w:sz w:val="24"/>
          <w:szCs w:val="24"/>
          <w:lang w:val="en-US"/>
        </w:rPr>
      </w:pPr>
      <w:r w:rsidRPr="00444876">
        <w:rPr>
          <w:b/>
          <w:sz w:val="24"/>
          <w:szCs w:val="24"/>
          <w:lang w:val="en-US"/>
        </w:rPr>
        <w:t>(</w:t>
      </w:r>
      <w:r w:rsidR="00FA0B05">
        <w:rPr>
          <w:b/>
          <w:sz w:val="24"/>
          <w:szCs w:val="24"/>
          <w:lang w:val="en-US"/>
        </w:rPr>
        <w:t>i</w:t>
      </w: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FA0B05">
        <w:rPr>
          <w:b/>
          <w:sz w:val="24"/>
          <w:szCs w:val="24"/>
          <w:lang w:val="en-US"/>
        </w:rPr>
        <w:t xml:space="preserve">Ouse </w:t>
      </w:r>
      <w:r w:rsidR="00563C3D">
        <w:rPr>
          <w:b/>
          <w:sz w:val="24"/>
          <w:szCs w:val="24"/>
          <w:lang w:val="en-US"/>
        </w:rPr>
        <w:t>Street</w:t>
      </w:r>
      <w:r w:rsidR="00FA0B05">
        <w:rPr>
          <w:b/>
          <w:sz w:val="24"/>
          <w:szCs w:val="24"/>
          <w:lang w:val="en-US"/>
        </w:rPr>
        <w:t xml:space="preserve"> </w:t>
      </w:r>
      <w:r w:rsidRPr="00444876">
        <w:rPr>
          <w:b/>
          <w:sz w:val="24"/>
          <w:szCs w:val="24"/>
          <w:lang w:val="en-US"/>
        </w:rPr>
        <w:t>Variation) Order</w:t>
      </w:r>
      <w:r>
        <w:rPr>
          <w:b/>
          <w:sz w:val="24"/>
          <w:szCs w:val="24"/>
          <w:lang w:val="en-US"/>
        </w:rPr>
        <w:t xml:space="preserve"> </w:t>
      </w:r>
      <w:r w:rsidR="00FA0B05">
        <w:rPr>
          <w:b/>
          <w:sz w:val="24"/>
          <w:szCs w:val="24"/>
          <w:lang w:val="en-US"/>
        </w:rPr>
        <w:tab/>
      </w:r>
      <w:r w:rsidRPr="00444876">
        <w:rPr>
          <w:b/>
          <w:sz w:val="24"/>
          <w:szCs w:val="24"/>
          <w:lang w:val="en-US"/>
        </w:rPr>
        <w:t>20</w:t>
      </w:r>
      <w:r>
        <w:rPr>
          <w:b/>
          <w:sz w:val="24"/>
          <w:szCs w:val="24"/>
          <w:lang w:val="en-US"/>
        </w:rPr>
        <w:t>2</w:t>
      </w:r>
      <w:r w:rsidR="00563C3D">
        <w:rPr>
          <w:b/>
          <w:sz w:val="24"/>
          <w:szCs w:val="24"/>
          <w:lang w:val="en-US"/>
        </w:rPr>
        <w:t>1</w:t>
      </w:r>
    </w:p>
    <w:p w14:paraId="30965DEC" w14:textId="77777777" w:rsidR="00A4587C" w:rsidRPr="00444876" w:rsidRDefault="00A4587C" w:rsidP="00A4587C">
      <w:pPr>
        <w:spacing w:before="0"/>
        <w:rPr>
          <w:b/>
          <w:sz w:val="24"/>
          <w:szCs w:val="24"/>
          <w:lang w:val="en-US"/>
        </w:rPr>
      </w:pPr>
    </w:p>
    <w:p w14:paraId="139DFDCE" w14:textId="77A93628" w:rsidR="00A4587C" w:rsidRPr="003E4B99" w:rsidRDefault="00A4587C" w:rsidP="00446C9F">
      <w:pPr>
        <w:numPr>
          <w:ilvl w:val="0"/>
          <w:numId w:val="1"/>
        </w:numPr>
        <w:spacing w:before="0"/>
        <w:rPr>
          <w:rFonts w:cs="Arial"/>
          <w:sz w:val="24"/>
          <w:szCs w:val="24"/>
        </w:rPr>
      </w:pPr>
      <w:r w:rsidRPr="003E4B99">
        <w:rPr>
          <w:rFonts w:cs="Arial"/>
          <w:b/>
          <w:bCs/>
          <w:sz w:val="24"/>
          <w:szCs w:val="24"/>
        </w:rPr>
        <w:t xml:space="preserve">NOTICE IS HEREBY GIVEN </w:t>
      </w:r>
      <w:r w:rsidRPr="003E4B99">
        <w:rPr>
          <w:rFonts w:cs="Arial"/>
          <w:sz w:val="24"/>
          <w:szCs w:val="24"/>
        </w:rPr>
        <w:t>that the Council of the City of Newcastle upon Tyne propose to make an Order under Sections 1, 2, 4, 29 and Part IV of Schedule 9 of the Road Traffic Regulation Act 1984 which amends the City of Newcastle upon Tyne Traffic Regulation (Consolidation) Order 2009 (“the 2009 Consolidation Order”).</w:t>
      </w:r>
      <w:r w:rsidR="003E4B99" w:rsidRPr="003E4B99">
        <w:rPr>
          <w:rFonts w:cs="Arial"/>
          <w:sz w:val="24"/>
          <w:szCs w:val="24"/>
        </w:rPr>
        <w:t xml:space="preserve">  </w:t>
      </w:r>
      <w:r w:rsidR="003E4B99" w:rsidRPr="003E4B99">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2F1E7DDC" w14:textId="77777777" w:rsidR="00A4587C" w:rsidRPr="00444876" w:rsidRDefault="00A4587C" w:rsidP="00A4587C">
      <w:pPr>
        <w:pStyle w:val="Header"/>
        <w:tabs>
          <w:tab w:val="clear" w:pos="8307"/>
        </w:tabs>
        <w:spacing w:before="0"/>
        <w:rPr>
          <w:rFonts w:cs="Arial"/>
          <w:sz w:val="24"/>
          <w:szCs w:val="24"/>
        </w:rPr>
      </w:pPr>
    </w:p>
    <w:p w14:paraId="6F235D1C" w14:textId="4F09368B" w:rsidR="00563C3D" w:rsidRPr="00563C3D" w:rsidRDefault="00A4587C" w:rsidP="00446C9F">
      <w:pPr>
        <w:pStyle w:val="ListParagraph"/>
        <w:numPr>
          <w:ilvl w:val="0"/>
          <w:numId w:val="1"/>
        </w:numPr>
        <w:spacing w:before="0"/>
        <w:rPr>
          <w:rFonts w:cs="Arial"/>
          <w:sz w:val="24"/>
          <w:szCs w:val="24"/>
        </w:rPr>
      </w:pPr>
      <w:r w:rsidRPr="00B53661">
        <w:rPr>
          <w:rFonts w:cs="Arial"/>
          <w:sz w:val="24"/>
          <w:szCs w:val="24"/>
        </w:rPr>
        <w:t>The effect</w:t>
      </w:r>
      <w:r w:rsidRPr="00563C3D">
        <w:rPr>
          <w:rFonts w:cs="Arial"/>
          <w:sz w:val="24"/>
          <w:szCs w:val="24"/>
        </w:rPr>
        <w:t xml:space="preserve"> of the proposed Order is to </w:t>
      </w:r>
      <w:r w:rsidR="00563C3D">
        <w:rPr>
          <w:rFonts w:cs="Arial"/>
          <w:sz w:val="24"/>
          <w:szCs w:val="24"/>
        </w:rPr>
        <w:t>-</w:t>
      </w:r>
    </w:p>
    <w:p w14:paraId="42CAFFAB" w14:textId="77777777" w:rsidR="00563C3D" w:rsidRPr="00563C3D" w:rsidRDefault="00563C3D" w:rsidP="00563C3D">
      <w:pPr>
        <w:pStyle w:val="ListParagraph"/>
        <w:rPr>
          <w:rFonts w:cs="Arial"/>
          <w:sz w:val="24"/>
          <w:szCs w:val="24"/>
        </w:rPr>
      </w:pPr>
    </w:p>
    <w:p w14:paraId="4F5287FC" w14:textId="6BB3205E" w:rsidR="00563C3D" w:rsidRPr="00563C3D" w:rsidRDefault="00563C3D" w:rsidP="00563C3D">
      <w:pPr>
        <w:spacing w:before="0"/>
        <w:ind w:left="720"/>
        <w:rPr>
          <w:rFonts w:cs="Arial"/>
          <w:sz w:val="24"/>
          <w:szCs w:val="24"/>
        </w:rPr>
      </w:pPr>
      <w:r>
        <w:rPr>
          <w:rFonts w:cs="Arial"/>
          <w:sz w:val="24"/>
          <w:szCs w:val="24"/>
        </w:rPr>
        <w:t>(</w:t>
      </w:r>
      <w:r w:rsidR="003D6892">
        <w:rPr>
          <w:rFonts w:cs="Arial"/>
          <w:sz w:val="24"/>
          <w:szCs w:val="24"/>
        </w:rPr>
        <w:t>a</w:t>
      </w:r>
      <w:r>
        <w:rPr>
          <w:rFonts w:cs="Arial"/>
          <w:sz w:val="24"/>
          <w:szCs w:val="24"/>
        </w:rPr>
        <w:t>)</w:t>
      </w:r>
      <w:r w:rsidRPr="00563C3D">
        <w:rPr>
          <w:rFonts w:cs="Arial"/>
          <w:sz w:val="24"/>
          <w:szCs w:val="24"/>
        </w:rPr>
        <w:tab/>
        <w:t xml:space="preserve">introduce a prohibition of loading/unloading at any time restriction on the </w:t>
      </w:r>
      <w:r w:rsidRPr="00563C3D">
        <w:rPr>
          <w:rFonts w:cs="Arial"/>
          <w:sz w:val="24"/>
          <w:szCs w:val="24"/>
        </w:rPr>
        <w:tab/>
        <w:t>following lengths of road –</w:t>
      </w:r>
    </w:p>
    <w:p w14:paraId="34DF90A8" w14:textId="7FBD39CB" w:rsidR="00563C3D" w:rsidRDefault="00563C3D" w:rsidP="00563C3D">
      <w:pPr>
        <w:pStyle w:val="ListParagraph"/>
        <w:spacing w:before="0"/>
        <w:ind w:left="1080"/>
        <w:rPr>
          <w:rFonts w:cs="Arial"/>
          <w:sz w:val="24"/>
          <w:szCs w:val="24"/>
        </w:rPr>
      </w:pPr>
    </w:p>
    <w:p w14:paraId="195F2CDD" w14:textId="01BF7BD8" w:rsidR="00563C3D" w:rsidRDefault="00A928FC" w:rsidP="00A928FC">
      <w:pPr>
        <w:spacing w:before="0"/>
        <w:rPr>
          <w:rFonts w:cs="Arial"/>
          <w:sz w:val="24"/>
          <w:szCs w:val="24"/>
        </w:rPr>
      </w:pPr>
      <w:r>
        <w:rPr>
          <w:rFonts w:cs="Arial"/>
          <w:b/>
          <w:bCs/>
          <w:sz w:val="24"/>
          <w:szCs w:val="24"/>
        </w:rPr>
        <w:tab/>
      </w:r>
      <w:r>
        <w:rPr>
          <w:rFonts w:cs="Arial"/>
          <w:b/>
          <w:bCs/>
          <w:sz w:val="24"/>
          <w:szCs w:val="24"/>
        </w:rPr>
        <w:tab/>
      </w:r>
      <w:r w:rsidRPr="00A928FC">
        <w:rPr>
          <w:rFonts w:cs="Arial"/>
          <w:b/>
          <w:bCs/>
          <w:sz w:val="24"/>
          <w:szCs w:val="24"/>
        </w:rPr>
        <w:t>Ouse Street</w:t>
      </w:r>
      <w:r w:rsidR="00563C3D" w:rsidRPr="00A928FC">
        <w:rPr>
          <w:rFonts w:cs="Arial"/>
          <w:sz w:val="24"/>
          <w:szCs w:val="24"/>
        </w:rPr>
        <w:t xml:space="preserve"> </w:t>
      </w:r>
      <w:r>
        <w:rPr>
          <w:rFonts w:cs="Arial"/>
          <w:sz w:val="24"/>
          <w:szCs w:val="24"/>
        </w:rPr>
        <w:t>–</w:t>
      </w:r>
    </w:p>
    <w:p w14:paraId="2EEC9238" w14:textId="29FEB75B" w:rsidR="00A928FC" w:rsidRDefault="00A928FC" w:rsidP="00A928FC">
      <w:pPr>
        <w:spacing w:before="0"/>
        <w:rPr>
          <w:rFonts w:cs="Arial"/>
          <w:sz w:val="24"/>
          <w:szCs w:val="24"/>
        </w:rPr>
      </w:pPr>
    </w:p>
    <w:p w14:paraId="08262D8D" w14:textId="2537A683" w:rsidR="00563C3D" w:rsidRDefault="00A928FC" w:rsidP="00A928FC">
      <w:pPr>
        <w:spacing w:before="0"/>
        <w:rPr>
          <w:rFonts w:cs="Arial"/>
          <w:sz w:val="24"/>
          <w:szCs w:val="24"/>
        </w:rPr>
      </w:pPr>
      <w:r>
        <w:rPr>
          <w:rFonts w:cs="Arial"/>
          <w:sz w:val="24"/>
          <w:szCs w:val="24"/>
        </w:rPr>
        <w:tab/>
      </w:r>
      <w:r>
        <w:rPr>
          <w:rFonts w:cs="Arial"/>
          <w:sz w:val="24"/>
          <w:szCs w:val="24"/>
        </w:rPr>
        <w:tab/>
        <w:t>(</w:t>
      </w:r>
      <w:r w:rsidR="003D6892">
        <w:rPr>
          <w:rFonts w:cs="Arial"/>
          <w:sz w:val="24"/>
          <w:szCs w:val="24"/>
        </w:rPr>
        <w:t>i</w:t>
      </w:r>
      <w:r>
        <w:rPr>
          <w:rFonts w:cs="Arial"/>
          <w:sz w:val="24"/>
          <w:szCs w:val="24"/>
        </w:rPr>
        <w:t>)</w:t>
      </w:r>
      <w:r>
        <w:rPr>
          <w:rFonts w:cs="Arial"/>
          <w:sz w:val="24"/>
          <w:szCs w:val="24"/>
        </w:rPr>
        <w:tab/>
        <w:t>west side</w:t>
      </w:r>
      <w:r w:rsidR="00563C3D">
        <w:rPr>
          <w:rFonts w:cs="Arial"/>
          <w:sz w:val="24"/>
          <w:szCs w:val="24"/>
        </w:rPr>
        <w:t xml:space="preserve">, from </w:t>
      </w:r>
      <w:r>
        <w:rPr>
          <w:rFonts w:cs="Arial"/>
          <w:sz w:val="24"/>
          <w:szCs w:val="24"/>
        </w:rPr>
        <w:t>City Road north westwards for 32 metres</w:t>
      </w:r>
      <w:r w:rsidR="00563C3D">
        <w:rPr>
          <w:rFonts w:cs="Arial"/>
          <w:sz w:val="24"/>
          <w:szCs w:val="24"/>
        </w:rPr>
        <w:t>,</w:t>
      </w:r>
    </w:p>
    <w:p w14:paraId="47CE480F" w14:textId="0EDF7DDC" w:rsidR="00563C3D" w:rsidRDefault="00563C3D" w:rsidP="00563C3D">
      <w:pPr>
        <w:pStyle w:val="ListParagraph"/>
        <w:spacing w:before="0"/>
        <w:ind w:left="2160"/>
        <w:rPr>
          <w:rFonts w:cs="Arial"/>
          <w:sz w:val="24"/>
          <w:szCs w:val="24"/>
        </w:rPr>
      </w:pPr>
    </w:p>
    <w:p w14:paraId="2EEC2C27" w14:textId="6253EB69" w:rsidR="00563C3D" w:rsidRPr="00A928FC" w:rsidRDefault="00A928FC" w:rsidP="00A928FC">
      <w:pPr>
        <w:spacing w:before="0"/>
        <w:ind w:left="720" w:firstLine="720"/>
        <w:rPr>
          <w:rFonts w:cs="Arial"/>
          <w:sz w:val="24"/>
          <w:szCs w:val="24"/>
        </w:rPr>
      </w:pPr>
      <w:r>
        <w:rPr>
          <w:rFonts w:cs="Arial"/>
          <w:sz w:val="24"/>
          <w:szCs w:val="24"/>
        </w:rPr>
        <w:t>(</w:t>
      </w:r>
      <w:r w:rsidR="003D6892">
        <w:rPr>
          <w:rFonts w:cs="Arial"/>
          <w:sz w:val="24"/>
          <w:szCs w:val="24"/>
        </w:rPr>
        <w:t>ii</w:t>
      </w:r>
      <w:r>
        <w:rPr>
          <w:rFonts w:cs="Arial"/>
          <w:sz w:val="24"/>
          <w:szCs w:val="24"/>
        </w:rPr>
        <w:t>)</w:t>
      </w:r>
      <w:r>
        <w:rPr>
          <w:rFonts w:cs="Arial"/>
          <w:sz w:val="24"/>
          <w:szCs w:val="24"/>
        </w:rPr>
        <w:tab/>
      </w:r>
      <w:r w:rsidR="00563C3D" w:rsidRPr="00A928FC">
        <w:rPr>
          <w:rFonts w:cs="Arial"/>
          <w:sz w:val="24"/>
          <w:szCs w:val="24"/>
        </w:rPr>
        <w:t xml:space="preserve">west side, from </w:t>
      </w:r>
      <w:r>
        <w:rPr>
          <w:rFonts w:cs="Arial"/>
          <w:sz w:val="24"/>
          <w:szCs w:val="24"/>
        </w:rPr>
        <w:t xml:space="preserve">43 metres north west of City Road north westwards </w:t>
      </w:r>
      <w:r>
        <w:rPr>
          <w:rFonts w:cs="Arial"/>
          <w:sz w:val="24"/>
          <w:szCs w:val="24"/>
        </w:rPr>
        <w:tab/>
      </w:r>
      <w:r>
        <w:rPr>
          <w:rFonts w:cs="Arial"/>
          <w:sz w:val="24"/>
          <w:szCs w:val="24"/>
        </w:rPr>
        <w:tab/>
      </w:r>
      <w:r>
        <w:rPr>
          <w:rFonts w:cs="Arial"/>
          <w:sz w:val="24"/>
          <w:szCs w:val="24"/>
        </w:rPr>
        <w:tab/>
        <w:t>for its remaining length</w:t>
      </w:r>
      <w:r w:rsidR="00563C3D" w:rsidRPr="00A928FC">
        <w:rPr>
          <w:rFonts w:cs="Arial"/>
          <w:sz w:val="24"/>
          <w:szCs w:val="24"/>
        </w:rPr>
        <w:t>,</w:t>
      </w:r>
    </w:p>
    <w:p w14:paraId="642461B5" w14:textId="1A1B74B3" w:rsidR="00563C3D" w:rsidRDefault="00844880" w:rsidP="00844880">
      <w:pPr>
        <w:spacing w:before="100" w:beforeAutospacing="1" w:after="100" w:afterAutospacing="1"/>
        <w:jc w:val="left"/>
        <w:rPr>
          <w:rFonts w:cs="Arial"/>
          <w:sz w:val="24"/>
          <w:szCs w:val="24"/>
        </w:rPr>
      </w:pPr>
      <w:r>
        <w:rPr>
          <w:rFonts w:cs="Arial"/>
          <w:sz w:val="24"/>
          <w:szCs w:val="24"/>
        </w:rPr>
        <w:tab/>
      </w:r>
      <w:r>
        <w:rPr>
          <w:rFonts w:cs="Arial"/>
          <w:sz w:val="24"/>
          <w:szCs w:val="24"/>
        </w:rPr>
        <w:tab/>
      </w:r>
      <w:r w:rsidR="00A928FC">
        <w:rPr>
          <w:rFonts w:cs="Arial"/>
          <w:sz w:val="24"/>
          <w:szCs w:val="24"/>
        </w:rPr>
        <w:t>(</w:t>
      </w:r>
      <w:r w:rsidR="003D6892">
        <w:rPr>
          <w:rFonts w:cs="Arial"/>
          <w:sz w:val="24"/>
          <w:szCs w:val="24"/>
        </w:rPr>
        <w:t>iii</w:t>
      </w:r>
      <w:r w:rsidR="00A928FC">
        <w:rPr>
          <w:rFonts w:cs="Arial"/>
          <w:sz w:val="24"/>
          <w:szCs w:val="24"/>
        </w:rPr>
        <w:t>)</w:t>
      </w:r>
      <w:r w:rsidR="00A928FC">
        <w:rPr>
          <w:rFonts w:cs="Arial"/>
          <w:sz w:val="24"/>
          <w:szCs w:val="24"/>
        </w:rPr>
        <w:tab/>
      </w:r>
      <w:r>
        <w:rPr>
          <w:rFonts w:cs="Arial"/>
          <w:sz w:val="24"/>
          <w:szCs w:val="24"/>
        </w:rPr>
        <w:t>east side, f</w:t>
      </w:r>
      <w:r>
        <w:rPr>
          <w:color w:val="000000"/>
          <w:sz w:val="24"/>
          <w:szCs w:val="24"/>
        </w:rPr>
        <w:t xml:space="preserve">rom 43 metres north of City Road north westwards for 71 </w:t>
      </w:r>
      <w:r>
        <w:rPr>
          <w:color w:val="000000"/>
          <w:sz w:val="24"/>
          <w:szCs w:val="24"/>
        </w:rPr>
        <w:tab/>
      </w:r>
      <w:r>
        <w:rPr>
          <w:color w:val="000000"/>
          <w:sz w:val="24"/>
          <w:szCs w:val="24"/>
        </w:rPr>
        <w:tab/>
      </w:r>
      <w:r>
        <w:rPr>
          <w:color w:val="000000"/>
          <w:sz w:val="24"/>
          <w:szCs w:val="24"/>
        </w:rPr>
        <w:tab/>
        <w:t>metres</w:t>
      </w:r>
    </w:p>
    <w:p w14:paraId="53CEB172" w14:textId="2AFCD5C0" w:rsidR="00563C3D" w:rsidRPr="003D6892" w:rsidRDefault="003D6892" w:rsidP="003D6892">
      <w:pPr>
        <w:spacing w:before="0"/>
        <w:rPr>
          <w:rFonts w:cs="Arial"/>
          <w:sz w:val="24"/>
          <w:szCs w:val="24"/>
        </w:rPr>
      </w:pPr>
      <w:r>
        <w:rPr>
          <w:rFonts w:cs="Arial"/>
          <w:sz w:val="24"/>
          <w:szCs w:val="24"/>
        </w:rPr>
        <w:tab/>
      </w:r>
      <w:r>
        <w:rPr>
          <w:rFonts w:cs="Arial"/>
          <w:sz w:val="24"/>
          <w:szCs w:val="24"/>
        </w:rPr>
        <w:tab/>
        <w:t>(iv)</w:t>
      </w:r>
      <w:r>
        <w:rPr>
          <w:rFonts w:cs="Arial"/>
          <w:sz w:val="24"/>
          <w:szCs w:val="24"/>
        </w:rPr>
        <w:tab/>
      </w:r>
      <w:r w:rsidR="00563C3D" w:rsidRPr="003D6892">
        <w:rPr>
          <w:rFonts w:cs="Arial"/>
          <w:sz w:val="24"/>
          <w:szCs w:val="24"/>
        </w:rPr>
        <w:t>e</w:t>
      </w:r>
      <w:r>
        <w:rPr>
          <w:rFonts w:cs="Arial"/>
          <w:sz w:val="24"/>
          <w:szCs w:val="24"/>
        </w:rPr>
        <w:t>a</w:t>
      </w:r>
      <w:r w:rsidR="00563C3D" w:rsidRPr="003D6892">
        <w:rPr>
          <w:rFonts w:cs="Arial"/>
          <w:sz w:val="24"/>
          <w:szCs w:val="24"/>
        </w:rPr>
        <w:t xml:space="preserve">st side, from </w:t>
      </w:r>
      <w:r>
        <w:rPr>
          <w:rFonts w:cs="Arial"/>
          <w:sz w:val="24"/>
          <w:szCs w:val="24"/>
        </w:rPr>
        <w:t>90.</w:t>
      </w:r>
      <w:r w:rsidR="00563C3D" w:rsidRPr="003D6892">
        <w:rPr>
          <w:rFonts w:cs="Arial"/>
          <w:sz w:val="24"/>
          <w:szCs w:val="24"/>
        </w:rPr>
        <w:t xml:space="preserve">5 metres north </w:t>
      </w:r>
      <w:r>
        <w:rPr>
          <w:rFonts w:cs="Arial"/>
          <w:sz w:val="24"/>
          <w:szCs w:val="24"/>
        </w:rPr>
        <w:t xml:space="preserve">west of City Road north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westwards for 2.5 metres</w:t>
      </w:r>
      <w:r w:rsidR="00563C3D" w:rsidRPr="003D6892">
        <w:rPr>
          <w:rFonts w:cs="Arial"/>
          <w:sz w:val="24"/>
          <w:szCs w:val="24"/>
        </w:rPr>
        <w:t>,</w:t>
      </w:r>
    </w:p>
    <w:p w14:paraId="5ACE0223" w14:textId="77777777" w:rsidR="00563C3D" w:rsidRDefault="00563C3D" w:rsidP="00563C3D">
      <w:pPr>
        <w:pStyle w:val="ListParagraph"/>
        <w:spacing w:before="0"/>
        <w:ind w:left="2160"/>
        <w:rPr>
          <w:rFonts w:cs="Arial"/>
          <w:sz w:val="24"/>
          <w:szCs w:val="24"/>
        </w:rPr>
      </w:pPr>
    </w:p>
    <w:p w14:paraId="3407F48A" w14:textId="7B2A97D4" w:rsidR="003D6892" w:rsidRDefault="003D6892" w:rsidP="003D6892">
      <w:pPr>
        <w:spacing w:before="0"/>
        <w:ind w:left="720" w:firstLine="720"/>
        <w:rPr>
          <w:rFonts w:cs="Arial"/>
          <w:sz w:val="24"/>
          <w:szCs w:val="24"/>
        </w:rPr>
      </w:pPr>
      <w:r>
        <w:rPr>
          <w:rFonts w:cs="Arial"/>
          <w:sz w:val="24"/>
          <w:szCs w:val="24"/>
        </w:rPr>
        <w:t>(v)</w:t>
      </w:r>
      <w:r>
        <w:rPr>
          <w:rFonts w:cs="Arial"/>
          <w:sz w:val="24"/>
          <w:szCs w:val="24"/>
        </w:rPr>
        <w:tab/>
      </w:r>
      <w:r w:rsidR="00563C3D" w:rsidRPr="003D6892">
        <w:rPr>
          <w:rFonts w:cs="Arial"/>
          <w:sz w:val="24"/>
          <w:szCs w:val="24"/>
        </w:rPr>
        <w:t>e</w:t>
      </w:r>
      <w:r>
        <w:rPr>
          <w:rFonts w:cs="Arial"/>
          <w:sz w:val="24"/>
          <w:szCs w:val="24"/>
        </w:rPr>
        <w:t>a</w:t>
      </w:r>
      <w:r w:rsidR="00563C3D" w:rsidRPr="003D6892">
        <w:rPr>
          <w:rFonts w:cs="Arial"/>
          <w:sz w:val="24"/>
          <w:szCs w:val="24"/>
        </w:rPr>
        <w:t xml:space="preserve">st side, from </w:t>
      </w:r>
      <w:r>
        <w:rPr>
          <w:rFonts w:cs="Arial"/>
          <w:sz w:val="24"/>
          <w:szCs w:val="24"/>
        </w:rPr>
        <w:t>106.</w:t>
      </w:r>
      <w:r w:rsidR="00563C3D" w:rsidRPr="003D6892">
        <w:rPr>
          <w:rFonts w:cs="Arial"/>
          <w:sz w:val="24"/>
          <w:szCs w:val="24"/>
        </w:rPr>
        <w:t xml:space="preserve">2 metres </w:t>
      </w:r>
      <w:r>
        <w:rPr>
          <w:rFonts w:cs="Arial"/>
          <w:sz w:val="24"/>
          <w:szCs w:val="24"/>
        </w:rPr>
        <w:t xml:space="preserve">north west </w:t>
      </w:r>
      <w:r w:rsidR="00563C3D" w:rsidRPr="003D6892">
        <w:rPr>
          <w:rFonts w:cs="Arial"/>
          <w:sz w:val="24"/>
          <w:szCs w:val="24"/>
        </w:rPr>
        <w:t xml:space="preserve">of </w:t>
      </w:r>
      <w:r>
        <w:rPr>
          <w:rFonts w:cs="Arial"/>
          <w:sz w:val="24"/>
          <w:szCs w:val="24"/>
        </w:rPr>
        <w:t xml:space="preserve">City Road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north westwards for 2.5 metres,</w:t>
      </w:r>
    </w:p>
    <w:p w14:paraId="47D29708" w14:textId="74F8F7C7" w:rsidR="003D6892" w:rsidRDefault="003D6892" w:rsidP="003D6892">
      <w:pPr>
        <w:spacing w:before="0"/>
        <w:ind w:left="720" w:firstLine="720"/>
        <w:rPr>
          <w:rFonts w:cs="Arial"/>
          <w:sz w:val="24"/>
          <w:szCs w:val="24"/>
        </w:rPr>
      </w:pPr>
    </w:p>
    <w:p w14:paraId="0E468063" w14:textId="3AE035A7" w:rsidR="003D6892" w:rsidRDefault="003D6892" w:rsidP="003D6892">
      <w:pPr>
        <w:spacing w:before="0"/>
        <w:ind w:left="720" w:firstLine="720"/>
        <w:rPr>
          <w:rFonts w:cs="Arial"/>
          <w:sz w:val="24"/>
          <w:szCs w:val="24"/>
        </w:rPr>
      </w:pPr>
      <w:r>
        <w:rPr>
          <w:rFonts w:cs="Arial"/>
          <w:sz w:val="24"/>
          <w:szCs w:val="24"/>
        </w:rPr>
        <w:t>(vi)</w:t>
      </w:r>
      <w:r>
        <w:rPr>
          <w:rFonts w:cs="Arial"/>
          <w:sz w:val="24"/>
          <w:szCs w:val="24"/>
        </w:rPr>
        <w:tab/>
        <w:t xml:space="preserve">east side, from 28 metres south east of Cut Bank south eastwards </w:t>
      </w:r>
      <w:r>
        <w:rPr>
          <w:rFonts w:cs="Arial"/>
          <w:sz w:val="24"/>
          <w:szCs w:val="24"/>
        </w:rPr>
        <w:tab/>
      </w:r>
      <w:r>
        <w:rPr>
          <w:rFonts w:cs="Arial"/>
          <w:sz w:val="24"/>
          <w:szCs w:val="24"/>
        </w:rPr>
        <w:tab/>
      </w:r>
      <w:r>
        <w:rPr>
          <w:rFonts w:cs="Arial"/>
          <w:sz w:val="24"/>
          <w:szCs w:val="24"/>
        </w:rPr>
        <w:tab/>
        <w:t>for 2.5 metres,</w:t>
      </w:r>
    </w:p>
    <w:p w14:paraId="46772255" w14:textId="77777777" w:rsidR="003D6892" w:rsidRDefault="003D6892" w:rsidP="003D6892">
      <w:pPr>
        <w:spacing w:before="0"/>
        <w:ind w:left="720" w:firstLine="720"/>
        <w:rPr>
          <w:rFonts w:cs="Arial"/>
          <w:sz w:val="24"/>
          <w:szCs w:val="24"/>
        </w:rPr>
      </w:pPr>
    </w:p>
    <w:p w14:paraId="3677D4D7" w14:textId="09025E16" w:rsidR="003D6892" w:rsidRDefault="003D6892" w:rsidP="003D6892">
      <w:pPr>
        <w:spacing w:before="0"/>
        <w:ind w:left="720" w:firstLine="720"/>
        <w:rPr>
          <w:rFonts w:cs="Arial"/>
          <w:sz w:val="24"/>
          <w:szCs w:val="24"/>
        </w:rPr>
      </w:pPr>
      <w:r>
        <w:rPr>
          <w:rFonts w:cs="Arial"/>
          <w:sz w:val="24"/>
          <w:szCs w:val="24"/>
        </w:rPr>
        <w:t>(vii)</w:t>
      </w:r>
      <w:r>
        <w:rPr>
          <w:rFonts w:cs="Arial"/>
          <w:sz w:val="24"/>
          <w:szCs w:val="24"/>
        </w:rPr>
        <w:tab/>
        <w:t>east side, from Cut Bank south eastwards for 13.5 metres.</w:t>
      </w:r>
    </w:p>
    <w:p w14:paraId="1BD2EC53" w14:textId="05C0F1C4" w:rsidR="003D6892" w:rsidRDefault="003D6892" w:rsidP="003D6892">
      <w:pPr>
        <w:spacing w:before="0"/>
        <w:ind w:left="720" w:firstLine="720"/>
        <w:rPr>
          <w:rFonts w:cs="Arial"/>
          <w:sz w:val="24"/>
          <w:szCs w:val="24"/>
        </w:rPr>
      </w:pPr>
    </w:p>
    <w:p w14:paraId="560795DD" w14:textId="100A709C" w:rsidR="003D6892" w:rsidRPr="003D6892" w:rsidRDefault="003D6892" w:rsidP="003D6892">
      <w:pPr>
        <w:spacing w:before="0"/>
        <w:ind w:left="720" w:firstLine="720"/>
        <w:rPr>
          <w:rFonts w:cs="Arial"/>
          <w:sz w:val="24"/>
          <w:szCs w:val="24"/>
        </w:rPr>
      </w:pPr>
      <w:r>
        <w:rPr>
          <w:rFonts w:cs="Arial"/>
          <w:b/>
          <w:bCs/>
          <w:sz w:val="24"/>
          <w:szCs w:val="24"/>
        </w:rPr>
        <w:t xml:space="preserve">Note </w:t>
      </w:r>
      <w:r>
        <w:rPr>
          <w:rFonts w:cs="Arial"/>
          <w:sz w:val="24"/>
          <w:szCs w:val="24"/>
        </w:rPr>
        <w:t xml:space="preserve">– the existing lengths of no loading/unloading at any time restrictions </w:t>
      </w:r>
      <w:r w:rsidR="00405E56">
        <w:rPr>
          <w:rFonts w:cs="Arial"/>
          <w:sz w:val="24"/>
          <w:szCs w:val="24"/>
        </w:rPr>
        <w:tab/>
        <w:t xml:space="preserve">on Ouse Street </w:t>
      </w:r>
      <w:r>
        <w:rPr>
          <w:rFonts w:cs="Arial"/>
          <w:sz w:val="24"/>
          <w:szCs w:val="24"/>
        </w:rPr>
        <w:t>will be replaced by the above</w:t>
      </w:r>
      <w:r w:rsidR="00844880">
        <w:rPr>
          <w:rFonts w:cs="Arial"/>
          <w:sz w:val="24"/>
          <w:szCs w:val="24"/>
        </w:rPr>
        <w:t xml:space="preserve"> lengths </w:t>
      </w:r>
      <w:r w:rsidR="00A95EB7">
        <w:rPr>
          <w:rFonts w:cs="Arial"/>
          <w:sz w:val="24"/>
          <w:szCs w:val="24"/>
        </w:rPr>
        <w:t xml:space="preserve">– the restrictions are </w:t>
      </w:r>
      <w:r w:rsidR="00A95EB7">
        <w:rPr>
          <w:rFonts w:cs="Arial"/>
          <w:sz w:val="24"/>
          <w:szCs w:val="24"/>
        </w:rPr>
        <w:tab/>
        <w:t xml:space="preserve">currently situated on (i) west side, from City Road northwards for 28.5 </w:t>
      </w:r>
      <w:r w:rsidR="00A95EB7">
        <w:rPr>
          <w:rFonts w:cs="Arial"/>
          <w:sz w:val="24"/>
          <w:szCs w:val="24"/>
        </w:rPr>
        <w:tab/>
        <w:t xml:space="preserve">metres, (ii) west side, from 40.5 metres north of City Road northwards for </w:t>
      </w:r>
      <w:r w:rsidR="00A95EB7">
        <w:rPr>
          <w:rFonts w:cs="Arial"/>
          <w:sz w:val="24"/>
          <w:szCs w:val="24"/>
        </w:rPr>
        <w:tab/>
        <w:t xml:space="preserve">61 metres and (iii) east side, from 28.5 metres north of City Road to Cut </w:t>
      </w:r>
      <w:r w:rsidR="00A95EB7">
        <w:rPr>
          <w:rFonts w:cs="Arial"/>
          <w:sz w:val="24"/>
          <w:szCs w:val="24"/>
        </w:rPr>
        <w:tab/>
        <w:t>Bank</w:t>
      </w:r>
      <w:r>
        <w:rPr>
          <w:rFonts w:cs="Arial"/>
          <w:sz w:val="24"/>
          <w:szCs w:val="24"/>
        </w:rPr>
        <w:t>.</w:t>
      </w:r>
    </w:p>
    <w:p w14:paraId="57CF8409" w14:textId="77777777" w:rsidR="00563C3D" w:rsidRDefault="00563C3D" w:rsidP="00563C3D">
      <w:pPr>
        <w:pStyle w:val="ListParagraph"/>
        <w:spacing w:before="0"/>
        <w:ind w:left="1080"/>
        <w:rPr>
          <w:rFonts w:cs="Arial"/>
          <w:sz w:val="24"/>
          <w:szCs w:val="24"/>
        </w:rPr>
      </w:pPr>
    </w:p>
    <w:p w14:paraId="0C4F1941" w14:textId="63904BD2" w:rsidR="00563C3D" w:rsidRPr="00563C3D" w:rsidRDefault="00563C3D" w:rsidP="00563C3D">
      <w:pPr>
        <w:spacing w:before="0"/>
        <w:ind w:left="720"/>
        <w:rPr>
          <w:rFonts w:cs="Arial"/>
          <w:sz w:val="24"/>
          <w:szCs w:val="24"/>
        </w:rPr>
      </w:pPr>
      <w:r>
        <w:rPr>
          <w:rFonts w:cs="Arial"/>
          <w:sz w:val="24"/>
          <w:szCs w:val="24"/>
        </w:rPr>
        <w:lastRenderedPageBreak/>
        <w:t>(</w:t>
      </w:r>
      <w:r w:rsidR="003D6892">
        <w:rPr>
          <w:rFonts w:cs="Arial"/>
          <w:sz w:val="24"/>
          <w:szCs w:val="24"/>
        </w:rPr>
        <w:t>b</w:t>
      </w:r>
      <w:r>
        <w:rPr>
          <w:rFonts w:cs="Arial"/>
          <w:sz w:val="24"/>
          <w:szCs w:val="24"/>
        </w:rPr>
        <w:t>)</w:t>
      </w:r>
      <w:r>
        <w:rPr>
          <w:rFonts w:cs="Arial"/>
          <w:sz w:val="24"/>
          <w:szCs w:val="24"/>
        </w:rPr>
        <w:tab/>
      </w:r>
      <w:r w:rsidRPr="00563C3D">
        <w:rPr>
          <w:rFonts w:cs="Arial"/>
          <w:sz w:val="24"/>
          <w:szCs w:val="24"/>
        </w:rPr>
        <w:t xml:space="preserve">introduce a </w:t>
      </w:r>
      <w:r w:rsidR="00FA0B05">
        <w:rPr>
          <w:rFonts w:cs="Arial"/>
          <w:sz w:val="24"/>
          <w:szCs w:val="24"/>
        </w:rPr>
        <w:t xml:space="preserve">one-way </w:t>
      </w:r>
      <w:r w:rsidR="00405E56">
        <w:rPr>
          <w:rFonts w:cs="Arial"/>
          <w:sz w:val="24"/>
          <w:szCs w:val="24"/>
        </w:rPr>
        <w:t xml:space="preserve">north westwards </w:t>
      </w:r>
      <w:r w:rsidR="00FA0B05">
        <w:rPr>
          <w:rFonts w:cs="Arial"/>
          <w:sz w:val="24"/>
          <w:szCs w:val="24"/>
        </w:rPr>
        <w:t xml:space="preserve">restriction on the following </w:t>
      </w:r>
      <w:r w:rsidRPr="00563C3D">
        <w:rPr>
          <w:rFonts w:cs="Arial"/>
          <w:sz w:val="24"/>
          <w:szCs w:val="24"/>
        </w:rPr>
        <w:t xml:space="preserve">length of </w:t>
      </w:r>
      <w:r w:rsidR="00405E56">
        <w:rPr>
          <w:rFonts w:cs="Arial"/>
          <w:sz w:val="24"/>
          <w:szCs w:val="24"/>
        </w:rPr>
        <w:tab/>
      </w:r>
      <w:r w:rsidRPr="00563C3D">
        <w:rPr>
          <w:rFonts w:cs="Arial"/>
          <w:sz w:val="24"/>
          <w:szCs w:val="24"/>
        </w:rPr>
        <w:t>road</w:t>
      </w:r>
      <w:r w:rsidR="00A928FC">
        <w:rPr>
          <w:rFonts w:cs="Arial"/>
          <w:sz w:val="24"/>
          <w:szCs w:val="24"/>
        </w:rPr>
        <w:t xml:space="preserve"> -</w:t>
      </w:r>
      <w:r w:rsidR="00FA0B05">
        <w:rPr>
          <w:rFonts w:cs="Arial"/>
          <w:sz w:val="24"/>
          <w:szCs w:val="24"/>
        </w:rPr>
        <w:t xml:space="preserve"> </w:t>
      </w:r>
    </w:p>
    <w:p w14:paraId="528D020D" w14:textId="77777777" w:rsidR="00B53661" w:rsidRDefault="00A4587C" w:rsidP="00563C3D">
      <w:pPr>
        <w:spacing w:before="0"/>
        <w:ind w:firstLine="720"/>
        <w:rPr>
          <w:b/>
          <w:sz w:val="24"/>
          <w:szCs w:val="24"/>
        </w:rPr>
      </w:pPr>
      <w:r>
        <w:rPr>
          <w:b/>
          <w:sz w:val="24"/>
          <w:szCs w:val="24"/>
        </w:rPr>
        <w:tab/>
      </w:r>
    </w:p>
    <w:p w14:paraId="0BD77EF9" w14:textId="09A394CE" w:rsidR="00A4587C" w:rsidRDefault="00FA0B05" w:rsidP="00B53661">
      <w:pPr>
        <w:spacing w:before="0"/>
        <w:ind w:left="720" w:firstLine="720"/>
        <w:rPr>
          <w:bCs/>
          <w:sz w:val="24"/>
          <w:szCs w:val="24"/>
        </w:rPr>
      </w:pPr>
      <w:r w:rsidRPr="00405E56">
        <w:rPr>
          <w:b/>
          <w:sz w:val="24"/>
          <w:szCs w:val="24"/>
        </w:rPr>
        <w:t>Ouse Street</w:t>
      </w:r>
      <w:r>
        <w:rPr>
          <w:bCs/>
          <w:sz w:val="24"/>
          <w:szCs w:val="24"/>
        </w:rPr>
        <w:t xml:space="preserve"> </w:t>
      </w:r>
      <w:r w:rsidR="00B53661">
        <w:rPr>
          <w:bCs/>
          <w:sz w:val="24"/>
          <w:szCs w:val="24"/>
        </w:rPr>
        <w:t xml:space="preserve">– from </w:t>
      </w:r>
      <w:r>
        <w:rPr>
          <w:bCs/>
          <w:sz w:val="24"/>
          <w:szCs w:val="24"/>
        </w:rPr>
        <w:t>25.5 m</w:t>
      </w:r>
      <w:r w:rsidR="00B53661">
        <w:rPr>
          <w:bCs/>
          <w:sz w:val="24"/>
          <w:szCs w:val="24"/>
        </w:rPr>
        <w:t xml:space="preserve">etres </w:t>
      </w:r>
      <w:r w:rsidR="00A928FC">
        <w:rPr>
          <w:bCs/>
          <w:sz w:val="24"/>
          <w:szCs w:val="24"/>
        </w:rPr>
        <w:t xml:space="preserve">north </w:t>
      </w:r>
      <w:r w:rsidR="00B53661">
        <w:rPr>
          <w:bCs/>
          <w:sz w:val="24"/>
          <w:szCs w:val="24"/>
        </w:rPr>
        <w:t xml:space="preserve">west of </w:t>
      </w:r>
      <w:r w:rsidR="00A928FC">
        <w:rPr>
          <w:bCs/>
          <w:sz w:val="24"/>
          <w:szCs w:val="24"/>
        </w:rPr>
        <w:t>City Road to Cut Bank</w:t>
      </w:r>
      <w:r w:rsidR="00405E56">
        <w:rPr>
          <w:bCs/>
          <w:sz w:val="24"/>
          <w:szCs w:val="24"/>
        </w:rPr>
        <w:t>,</w:t>
      </w:r>
      <w:r w:rsidR="00A928FC">
        <w:rPr>
          <w:bCs/>
          <w:sz w:val="24"/>
          <w:szCs w:val="24"/>
        </w:rPr>
        <w:t xml:space="preserve"> </w:t>
      </w:r>
    </w:p>
    <w:p w14:paraId="33E1848F" w14:textId="6DA73498" w:rsidR="00A928FC" w:rsidRDefault="00A928FC" w:rsidP="00B53661">
      <w:pPr>
        <w:spacing w:before="0"/>
        <w:ind w:left="720" w:firstLine="720"/>
        <w:rPr>
          <w:bCs/>
          <w:sz w:val="24"/>
          <w:szCs w:val="24"/>
        </w:rPr>
      </w:pPr>
    </w:p>
    <w:p w14:paraId="1894EB20" w14:textId="1C78F082" w:rsidR="00A928FC" w:rsidRDefault="00A928FC" w:rsidP="00A928FC">
      <w:pPr>
        <w:spacing w:before="0"/>
        <w:ind w:left="720"/>
        <w:rPr>
          <w:rFonts w:cs="Arial"/>
          <w:sz w:val="24"/>
          <w:szCs w:val="24"/>
        </w:rPr>
      </w:pPr>
      <w:r>
        <w:rPr>
          <w:rFonts w:cs="Arial"/>
          <w:b/>
          <w:bCs/>
          <w:sz w:val="24"/>
          <w:szCs w:val="24"/>
        </w:rPr>
        <w:tab/>
      </w:r>
      <w:r w:rsidRPr="00FA0B05">
        <w:rPr>
          <w:rFonts w:cs="Arial"/>
          <w:b/>
          <w:bCs/>
          <w:sz w:val="24"/>
          <w:szCs w:val="24"/>
        </w:rPr>
        <w:t>Note</w:t>
      </w:r>
      <w:r>
        <w:rPr>
          <w:rFonts w:cs="Arial"/>
          <w:sz w:val="24"/>
          <w:szCs w:val="24"/>
        </w:rPr>
        <w:t xml:space="preserve"> - this restriction will not apply to pedal cycles.</w:t>
      </w:r>
    </w:p>
    <w:p w14:paraId="1E059F22" w14:textId="58B6A9A7" w:rsidR="00A928FC" w:rsidRDefault="00A928FC" w:rsidP="00A928FC">
      <w:pPr>
        <w:spacing w:before="0"/>
        <w:ind w:left="720"/>
        <w:rPr>
          <w:rFonts w:cs="Arial"/>
          <w:sz w:val="24"/>
          <w:szCs w:val="24"/>
        </w:rPr>
      </w:pPr>
    </w:p>
    <w:p w14:paraId="1DAA48B2" w14:textId="003B38E5" w:rsidR="00A928FC" w:rsidRDefault="00D569A1" w:rsidP="00D569A1">
      <w:pPr>
        <w:spacing w:before="0"/>
        <w:rPr>
          <w:sz w:val="24"/>
          <w:szCs w:val="24"/>
        </w:rPr>
      </w:pPr>
      <w:r>
        <w:rPr>
          <w:sz w:val="24"/>
          <w:szCs w:val="24"/>
        </w:rPr>
        <w:tab/>
        <w:t>(</w:t>
      </w:r>
      <w:r w:rsidR="003D6892">
        <w:rPr>
          <w:sz w:val="24"/>
          <w:szCs w:val="24"/>
        </w:rPr>
        <w:t>c</w:t>
      </w:r>
      <w:r>
        <w:rPr>
          <w:sz w:val="24"/>
          <w:szCs w:val="24"/>
        </w:rPr>
        <w:t>)</w:t>
      </w:r>
      <w:r>
        <w:rPr>
          <w:sz w:val="24"/>
          <w:szCs w:val="24"/>
        </w:rPr>
        <w:tab/>
      </w:r>
      <w:r w:rsidR="00A928FC">
        <w:rPr>
          <w:sz w:val="24"/>
          <w:szCs w:val="24"/>
        </w:rPr>
        <w:t xml:space="preserve">introduce a prohibition of left-hand turn restriction from Hotel Du Vin </w:t>
      </w:r>
      <w:r w:rsidR="00A928FC">
        <w:rPr>
          <w:sz w:val="24"/>
          <w:szCs w:val="24"/>
        </w:rPr>
        <w:tab/>
      </w:r>
      <w:r w:rsidR="00A928FC">
        <w:rPr>
          <w:sz w:val="24"/>
          <w:szCs w:val="24"/>
        </w:rPr>
        <w:tab/>
      </w:r>
      <w:r w:rsidR="00A928FC">
        <w:rPr>
          <w:sz w:val="24"/>
          <w:szCs w:val="24"/>
        </w:rPr>
        <w:tab/>
        <w:t>Access Road into Ouse Street.</w:t>
      </w:r>
    </w:p>
    <w:p w14:paraId="0D579DC6" w14:textId="77777777" w:rsidR="00A928FC" w:rsidRDefault="00A928FC" w:rsidP="00D569A1">
      <w:pPr>
        <w:spacing w:before="0"/>
        <w:rPr>
          <w:sz w:val="24"/>
          <w:szCs w:val="24"/>
        </w:rPr>
      </w:pPr>
    </w:p>
    <w:p w14:paraId="6A13772D" w14:textId="77777777" w:rsidR="00A928FC" w:rsidRDefault="00A928FC" w:rsidP="00A928FC">
      <w:pPr>
        <w:spacing w:before="0"/>
        <w:ind w:left="720" w:firstLine="720"/>
        <w:rPr>
          <w:rFonts w:cs="Arial"/>
          <w:sz w:val="24"/>
          <w:szCs w:val="24"/>
        </w:rPr>
      </w:pPr>
      <w:r w:rsidRPr="00FA0B05">
        <w:rPr>
          <w:rFonts w:cs="Arial"/>
          <w:b/>
          <w:bCs/>
          <w:sz w:val="24"/>
          <w:szCs w:val="24"/>
        </w:rPr>
        <w:t>Note</w:t>
      </w:r>
      <w:r>
        <w:rPr>
          <w:rFonts w:cs="Arial"/>
          <w:sz w:val="24"/>
          <w:szCs w:val="24"/>
        </w:rPr>
        <w:t xml:space="preserve"> – this restriction will not apply to pedal cycles.</w:t>
      </w:r>
    </w:p>
    <w:p w14:paraId="4BEE1E36" w14:textId="77777777" w:rsidR="00A928FC" w:rsidRDefault="00A928FC" w:rsidP="00A928FC">
      <w:pPr>
        <w:spacing w:before="0"/>
        <w:ind w:left="720"/>
        <w:rPr>
          <w:rFonts w:cs="Arial"/>
          <w:b/>
          <w:bCs/>
          <w:sz w:val="24"/>
          <w:szCs w:val="24"/>
        </w:rPr>
      </w:pPr>
    </w:p>
    <w:p w14:paraId="64D494AA" w14:textId="1CE73824" w:rsidR="00D569A1" w:rsidRDefault="00A928FC" w:rsidP="00A928FC">
      <w:pPr>
        <w:spacing w:before="0"/>
        <w:ind w:left="720"/>
        <w:rPr>
          <w:sz w:val="24"/>
          <w:szCs w:val="24"/>
        </w:rPr>
      </w:pPr>
      <w:r>
        <w:rPr>
          <w:rFonts w:cs="Arial"/>
          <w:sz w:val="24"/>
          <w:szCs w:val="24"/>
        </w:rPr>
        <w:t>(</w:t>
      </w:r>
      <w:r w:rsidR="003D6892">
        <w:rPr>
          <w:rFonts w:cs="Arial"/>
          <w:sz w:val="24"/>
          <w:szCs w:val="24"/>
        </w:rPr>
        <w:t>d</w:t>
      </w:r>
      <w:r>
        <w:rPr>
          <w:rFonts w:cs="Arial"/>
          <w:sz w:val="24"/>
          <w:szCs w:val="24"/>
        </w:rPr>
        <w:t>)</w:t>
      </w:r>
      <w:r>
        <w:rPr>
          <w:rFonts w:cs="Arial"/>
          <w:sz w:val="24"/>
          <w:szCs w:val="24"/>
        </w:rPr>
        <w:tab/>
      </w:r>
      <w:r>
        <w:rPr>
          <w:sz w:val="24"/>
          <w:szCs w:val="24"/>
        </w:rPr>
        <w:t xml:space="preserve">introduce a prescribed </w:t>
      </w:r>
      <w:r w:rsidR="00DD51B6">
        <w:rPr>
          <w:sz w:val="24"/>
          <w:szCs w:val="24"/>
        </w:rPr>
        <w:t xml:space="preserve">(mandatory) </w:t>
      </w:r>
      <w:r>
        <w:rPr>
          <w:sz w:val="24"/>
          <w:szCs w:val="24"/>
        </w:rPr>
        <w:t xml:space="preserve">left-hand turn restriction from Ouse </w:t>
      </w:r>
      <w:r w:rsidR="00DD51B6">
        <w:rPr>
          <w:sz w:val="24"/>
          <w:szCs w:val="24"/>
        </w:rPr>
        <w:tab/>
      </w:r>
      <w:r>
        <w:rPr>
          <w:sz w:val="24"/>
          <w:szCs w:val="24"/>
        </w:rPr>
        <w:t>Street into Cut Bank.</w:t>
      </w:r>
    </w:p>
    <w:p w14:paraId="18D1498C" w14:textId="2FFF31EA" w:rsidR="00A928FC" w:rsidRDefault="00A928FC" w:rsidP="00A928FC">
      <w:pPr>
        <w:spacing w:before="0"/>
        <w:ind w:left="720"/>
        <w:rPr>
          <w:sz w:val="24"/>
          <w:szCs w:val="24"/>
        </w:rPr>
      </w:pPr>
    </w:p>
    <w:p w14:paraId="6C2A9E5E" w14:textId="7B92D8CB" w:rsidR="00A928FC" w:rsidRDefault="00A928FC" w:rsidP="003D6892">
      <w:pPr>
        <w:spacing w:before="0"/>
        <w:ind w:left="720" w:firstLine="720"/>
        <w:rPr>
          <w:sz w:val="24"/>
          <w:szCs w:val="24"/>
        </w:rPr>
      </w:pPr>
      <w:r w:rsidRPr="00FA0B05">
        <w:rPr>
          <w:rFonts w:cs="Arial"/>
          <w:b/>
          <w:bCs/>
          <w:sz w:val="24"/>
          <w:szCs w:val="24"/>
        </w:rPr>
        <w:t>Note</w:t>
      </w:r>
      <w:r>
        <w:rPr>
          <w:rFonts w:cs="Arial"/>
          <w:sz w:val="24"/>
          <w:szCs w:val="24"/>
        </w:rPr>
        <w:t xml:space="preserve"> – this restriction will not apply to pedal cycles.</w:t>
      </w:r>
    </w:p>
    <w:p w14:paraId="0208D8A3" w14:textId="77777777" w:rsidR="005E3154" w:rsidRDefault="005E3154" w:rsidP="005E3154">
      <w:pPr>
        <w:spacing w:before="0"/>
        <w:rPr>
          <w:b/>
          <w:szCs w:val="22"/>
        </w:rPr>
      </w:pPr>
    </w:p>
    <w:p w14:paraId="4F82E633" w14:textId="430BADCD" w:rsidR="005E3154" w:rsidRDefault="005E3154" w:rsidP="005E3154">
      <w:pPr>
        <w:spacing w:before="0"/>
        <w:rPr>
          <w:b/>
          <w:bCs/>
          <w:sz w:val="24"/>
          <w:szCs w:val="24"/>
        </w:rPr>
      </w:pPr>
      <w:r>
        <w:rPr>
          <w:b/>
          <w:szCs w:val="22"/>
        </w:rPr>
        <w:t>(iii)</w:t>
      </w:r>
      <w:r>
        <w:rPr>
          <w:b/>
          <w:szCs w:val="22"/>
        </w:rPr>
        <w:tab/>
      </w:r>
      <w:r>
        <w:rPr>
          <w:b/>
          <w:sz w:val="24"/>
          <w:szCs w:val="24"/>
        </w:rPr>
        <w:t xml:space="preserve">Proposed Construction of Road Humps – </w:t>
      </w:r>
      <w:r w:rsidR="00FA0B05">
        <w:rPr>
          <w:b/>
          <w:sz w:val="24"/>
          <w:szCs w:val="24"/>
        </w:rPr>
        <w:t xml:space="preserve">Ouse </w:t>
      </w:r>
      <w:r>
        <w:rPr>
          <w:b/>
          <w:sz w:val="24"/>
          <w:szCs w:val="24"/>
        </w:rPr>
        <w:t>Street</w:t>
      </w:r>
    </w:p>
    <w:p w14:paraId="6BC61C2D" w14:textId="31B99ED7" w:rsidR="005E3154" w:rsidRDefault="005E3154" w:rsidP="005E3154">
      <w:pPr>
        <w:jc w:val="left"/>
        <w:rPr>
          <w:sz w:val="24"/>
          <w:szCs w:val="24"/>
        </w:rPr>
      </w:pPr>
      <w:r>
        <w:rPr>
          <w:sz w:val="24"/>
          <w:szCs w:val="24"/>
        </w:rPr>
        <w:t>1.</w:t>
      </w:r>
      <w:r>
        <w:rPr>
          <w:sz w:val="24"/>
          <w:szCs w:val="24"/>
        </w:rPr>
        <w:tab/>
      </w:r>
      <w:r>
        <w:rPr>
          <w:b/>
          <w:sz w:val="24"/>
          <w:szCs w:val="24"/>
        </w:rPr>
        <w:t>NOTICE IS HEREBY GIVEN</w:t>
      </w:r>
      <w:r>
        <w:rPr>
          <w:sz w:val="24"/>
          <w:szCs w:val="24"/>
        </w:rPr>
        <w:t xml:space="preserve"> in accordance with Section 90C of the Highways </w:t>
      </w:r>
      <w:r>
        <w:rPr>
          <w:sz w:val="24"/>
          <w:szCs w:val="24"/>
        </w:rPr>
        <w:tab/>
        <w:t xml:space="preserve">Act 1980 that the Council of the City of Newcastle upon Tyne in exercise of its </w:t>
      </w:r>
      <w:r>
        <w:rPr>
          <w:sz w:val="24"/>
          <w:szCs w:val="24"/>
        </w:rPr>
        <w:tab/>
        <w:t xml:space="preserve">powers under Section 90A of the Highways Act 1980 proposes to construct  </w:t>
      </w:r>
      <w:r>
        <w:rPr>
          <w:sz w:val="24"/>
          <w:szCs w:val="24"/>
        </w:rPr>
        <w:tab/>
        <w:t>road humps</w:t>
      </w:r>
      <w:r>
        <w:rPr>
          <w:b/>
          <w:sz w:val="24"/>
          <w:szCs w:val="24"/>
        </w:rPr>
        <w:t xml:space="preserve"> </w:t>
      </w:r>
      <w:r>
        <w:rPr>
          <w:sz w:val="24"/>
          <w:szCs w:val="24"/>
        </w:rPr>
        <w:t xml:space="preserve">complying with the Highways (Road Humps) Regulations 1999 in </w:t>
      </w:r>
      <w:r>
        <w:rPr>
          <w:sz w:val="24"/>
          <w:szCs w:val="24"/>
        </w:rPr>
        <w:tab/>
      </w:r>
      <w:r w:rsidR="00FA0B05" w:rsidRPr="00405E56">
        <w:rPr>
          <w:b/>
          <w:bCs/>
          <w:sz w:val="24"/>
          <w:szCs w:val="24"/>
        </w:rPr>
        <w:t xml:space="preserve">Ouse </w:t>
      </w:r>
      <w:r w:rsidRPr="00405E56">
        <w:rPr>
          <w:b/>
          <w:bCs/>
          <w:sz w:val="24"/>
          <w:szCs w:val="24"/>
        </w:rPr>
        <w:t>Street</w:t>
      </w:r>
      <w:r>
        <w:rPr>
          <w:sz w:val="24"/>
          <w:szCs w:val="24"/>
        </w:rPr>
        <w:t xml:space="preserve">. </w:t>
      </w:r>
      <w:r w:rsidR="00405E56">
        <w:rPr>
          <w:sz w:val="24"/>
          <w:szCs w:val="24"/>
        </w:rPr>
        <w:t xml:space="preserve"> </w:t>
      </w:r>
      <w:r>
        <w:rPr>
          <w:sz w:val="24"/>
          <w:szCs w:val="24"/>
        </w:rPr>
        <w:t xml:space="preserve">The details of the road humps are as follows - </w:t>
      </w:r>
    </w:p>
    <w:p w14:paraId="2A33C889" w14:textId="757E5521" w:rsidR="005E3154" w:rsidRDefault="005E3154" w:rsidP="005E3154">
      <w:pPr>
        <w:pStyle w:val="Heading1"/>
        <w:spacing w:before="240"/>
        <w:jc w:val="both"/>
        <w:rPr>
          <w:rFonts w:ascii="Arial" w:hAnsi="Arial" w:cs="Arial"/>
          <w:u w:val="none"/>
        </w:rPr>
      </w:pPr>
      <w:r>
        <w:rPr>
          <w:szCs w:val="22"/>
          <w:u w:val="none"/>
        </w:rPr>
        <w:tab/>
      </w:r>
      <w:r>
        <w:rPr>
          <w:rFonts w:ascii="Arial" w:hAnsi="Arial" w:cs="Arial"/>
          <w:u w:val="none"/>
        </w:rPr>
        <w:t>Nature – Raised Tables</w:t>
      </w:r>
    </w:p>
    <w:p w14:paraId="218C9534" w14:textId="77777777" w:rsidR="005E3154" w:rsidRDefault="005E3154" w:rsidP="005E3154">
      <w:pPr>
        <w:ind w:left="720"/>
        <w:jc w:val="left"/>
        <w:rPr>
          <w:b/>
          <w:sz w:val="24"/>
        </w:rPr>
      </w:pPr>
      <w:r>
        <w:rPr>
          <w:b/>
          <w:sz w:val="24"/>
        </w:rPr>
        <w:t xml:space="preserve">Locations – </w:t>
      </w:r>
    </w:p>
    <w:p w14:paraId="1FA0EFB0" w14:textId="2719C54F" w:rsidR="005E3154" w:rsidRPr="005E3154" w:rsidRDefault="005E3154" w:rsidP="00446C9F">
      <w:pPr>
        <w:pStyle w:val="ListParagraph"/>
        <w:numPr>
          <w:ilvl w:val="0"/>
          <w:numId w:val="7"/>
        </w:numPr>
        <w:jc w:val="left"/>
        <w:rPr>
          <w:color w:val="000000"/>
          <w:sz w:val="24"/>
        </w:rPr>
      </w:pPr>
      <w:r>
        <w:rPr>
          <w:b/>
          <w:sz w:val="24"/>
        </w:rPr>
        <w:tab/>
      </w:r>
      <w:r w:rsidR="00FA0B05">
        <w:rPr>
          <w:b/>
          <w:sz w:val="24"/>
        </w:rPr>
        <w:t>Ouse Street</w:t>
      </w:r>
      <w:r>
        <w:rPr>
          <w:bCs/>
          <w:sz w:val="24"/>
        </w:rPr>
        <w:t xml:space="preserve"> – </w:t>
      </w:r>
      <w:r w:rsidR="00FA0B05">
        <w:rPr>
          <w:bCs/>
          <w:sz w:val="24"/>
        </w:rPr>
        <w:t>29 metres north west of its junction with City Road</w:t>
      </w:r>
    </w:p>
    <w:p w14:paraId="7EE4078E" w14:textId="58D4F4F4" w:rsidR="005E3154" w:rsidRDefault="005E3154" w:rsidP="005E3154">
      <w:pPr>
        <w:ind w:left="720"/>
        <w:jc w:val="left"/>
        <w:rPr>
          <w:color w:val="000000"/>
          <w:sz w:val="24"/>
        </w:rPr>
      </w:pPr>
      <w:r>
        <w:rPr>
          <w:color w:val="000000"/>
          <w:sz w:val="24"/>
        </w:rPr>
        <w:t>(b)</w:t>
      </w:r>
      <w:r>
        <w:rPr>
          <w:color w:val="000000"/>
          <w:sz w:val="24"/>
        </w:rPr>
        <w:tab/>
      </w:r>
      <w:r w:rsidR="00FA0B05">
        <w:rPr>
          <w:b/>
          <w:bCs/>
          <w:color w:val="000000"/>
          <w:sz w:val="24"/>
        </w:rPr>
        <w:t>Ouse Street</w:t>
      </w:r>
      <w:r>
        <w:rPr>
          <w:color w:val="000000"/>
          <w:sz w:val="24"/>
        </w:rPr>
        <w:t xml:space="preserve"> – </w:t>
      </w:r>
      <w:r w:rsidR="00FA0B05">
        <w:rPr>
          <w:color w:val="000000"/>
          <w:sz w:val="24"/>
        </w:rPr>
        <w:t>11.5 metres south east of its junction with Cut Bank</w:t>
      </w:r>
    </w:p>
    <w:p w14:paraId="7C17E416" w14:textId="77777777" w:rsidR="005E3154" w:rsidRDefault="005E3154" w:rsidP="005E3154">
      <w:pPr>
        <w:ind w:left="720"/>
        <w:jc w:val="left"/>
        <w:rPr>
          <w:color w:val="FF0000"/>
          <w:sz w:val="24"/>
        </w:rPr>
      </w:pPr>
      <w:r>
        <w:rPr>
          <w:b/>
          <w:sz w:val="24"/>
        </w:rPr>
        <w:t xml:space="preserve">Dimensions - </w:t>
      </w:r>
    </w:p>
    <w:p w14:paraId="3B962630" w14:textId="06F247FC" w:rsidR="005E3154" w:rsidRDefault="005E3154" w:rsidP="005E3154">
      <w:pPr>
        <w:ind w:left="720"/>
        <w:jc w:val="left"/>
        <w:rPr>
          <w:sz w:val="24"/>
          <w:szCs w:val="24"/>
        </w:rPr>
      </w:pPr>
      <w:r>
        <w:rPr>
          <w:b/>
          <w:sz w:val="24"/>
        </w:rPr>
        <w:t xml:space="preserve">Width </w:t>
      </w:r>
      <w:r>
        <w:rPr>
          <w:sz w:val="24"/>
        </w:rPr>
        <w:t xml:space="preserve">– </w:t>
      </w:r>
      <w:r w:rsidR="00FA0B05">
        <w:rPr>
          <w:sz w:val="24"/>
        </w:rPr>
        <w:t>both</w:t>
      </w:r>
      <w:r>
        <w:rPr>
          <w:sz w:val="24"/>
        </w:rPr>
        <w:t xml:space="preserve"> are full width of carriageway</w:t>
      </w:r>
    </w:p>
    <w:p w14:paraId="0A43E592" w14:textId="33F5FC0B" w:rsidR="005E3154" w:rsidRDefault="005E3154" w:rsidP="005E3154">
      <w:pPr>
        <w:ind w:left="720"/>
        <w:jc w:val="left"/>
        <w:rPr>
          <w:sz w:val="24"/>
          <w:szCs w:val="24"/>
        </w:rPr>
      </w:pPr>
      <w:r>
        <w:rPr>
          <w:b/>
          <w:sz w:val="24"/>
        </w:rPr>
        <w:t xml:space="preserve">Height </w:t>
      </w:r>
      <w:r>
        <w:rPr>
          <w:sz w:val="24"/>
        </w:rPr>
        <w:t xml:space="preserve">– </w:t>
      </w:r>
      <w:r w:rsidR="00FA0B05">
        <w:rPr>
          <w:sz w:val="24"/>
        </w:rPr>
        <w:t xml:space="preserve">both </w:t>
      </w:r>
      <w:r>
        <w:rPr>
          <w:sz w:val="24"/>
        </w:rPr>
        <w:t xml:space="preserve">are </w:t>
      </w:r>
      <w:r>
        <w:rPr>
          <w:sz w:val="24"/>
          <w:szCs w:val="24"/>
        </w:rPr>
        <w:t>85mm</w:t>
      </w:r>
    </w:p>
    <w:p w14:paraId="69CAB541" w14:textId="7343606E" w:rsidR="005E3154" w:rsidRDefault="005E3154" w:rsidP="005E3154">
      <w:pPr>
        <w:ind w:left="720"/>
        <w:jc w:val="left"/>
        <w:rPr>
          <w:color w:val="FF0000"/>
          <w:sz w:val="24"/>
        </w:rPr>
      </w:pPr>
      <w:r>
        <w:rPr>
          <w:b/>
          <w:sz w:val="24"/>
        </w:rPr>
        <w:t xml:space="preserve">Ramp Gradients </w:t>
      </w:r>
      <w:r>
        <w:rPr>
          <w:sz w:val="24"/>
        </w:rPr>
        <w:t xml:space="preserve">– </w:t>
      </w:r>
      <w:r w:rsidR="00FA0B05">
        <w:rPr>
          <w:sz w:val="24"/>
        </w:rPr>
        <w:t xml:space="preserve">both </w:t>
      </w:r>
      <w:r>
        <w:rPr>
          <w:sz w:val="24"/>
        </w:rPr>
        <w:t>are 1</w:t>
      </w:r>
      <w:r w:rsidR="00405E56">
        <w:rPr>
          <w:sz w:val="24"/>
        </w:rPr>
        <w:t xml:space="preserve"> in </w:t>
      </w:r>
      <w:r>
        <w:rPr>
          <w:sz w:val="24"/>
        </w:rPr>
        <w:t>15</w:t>
      </w:r>
    </w:p>
    <w:p w14:paraId="1911E352" w14:textId="77777777" w:rsidR="005E3154" w:rsidRDefault="005E3154" w:rsidP="005E3154">
      <w:pPr>
        <w:ind w:left="720"/>
      </w:pPr>
      <w:r>
        <w:rPr>
          <w:b/>
          <w:sz w:val="24"/>
          <w:szCs w:val="24"/>
        </w:rPr>
        <w:t>Lengths</w:t>
      </w:r>
      <w:r>
        <w:rPr>
          <w:sz w:val="24"/>
          <w:szCs w:val="24"/>
        </w:rPr>
        <w:t xml:space="preserve"> –</w:t>
      </w:r>
      <w:r>
        <w:t xml:space="preserve"> </w:t>
      </w:r>
    </w:p>
    <w:p w14:paraId="7952D421" w14:textId="1F328495" w:rsidR="005E3154" w:rsidRPr="005E3154" w:rsidRDefault="005E3154" w:rsidP="00446C9F">
      <w:pPr>
        <w:pStyle w:val="ListParagraph"/>
        <w:numPr>
          <w:ilvl w:val="0"/>
          <w:numId w:val="8"/>
        </w:numPr>
        <w:rPr>
          <w:rFonts w:ascii="Calibri" w:hAnsi="Calibri"/>
          <w:color w:val="FF0000"/>
          <w:sz w:val="24"/>
          <w:szCs w:val="24"/>
        </w:rPr>
      </w:pPr>
      <w:r>
        <w:rPr>
          <w:sz w:val="24"/>
          <w:szCs w:val="24"/>
        </w:rPr>
        <w:tab/>
      </w:r>
      <w:r w:rsidR="00FA0B05">
        <w:rPr>
          <w:sz w:val="24"/>
          <w:szCs w:val="24"/>
        </w:rPr>
        <w:t xml:space="preserve">5.3 </w:t>
      </w:r>
      <w:r w:rsidRPr="005E3154">
        <w:rPr>
          <w:sz w:val="24"/>
          <w:szCs w:val="24"/>
        </w:rPr>
        <w:t>metres</w:t>
      </w:r>
    </w:p>
    <w:p w14:paraId="209866B1" w14:textId="27EF9681" w:rsidR="005E3154" w:rsidRPr="005E3154" w:rsidRDefault="005E3154" w:rsidP="005E3154">
      <w:pPr>
        <w:ind w:left="720"/>
        <w:rPr>
          <w:rFonts w:ascii="Calibri" w:hAnsi="Calibri"/>
          <w:color w:val="FF0000"/>
          <w:sz w:val="24"/>
          <w:szCs w:val="24"/>
        </w:rPr>
      </w:pPr>
      <w:r>
        <w:rPr>
          <w:sz w:val="24"/>
          <w:szCs w:val="24"/>
        </w:rPr>
        <w:t>(b)</w:t>
      </w:r>
      <w:r>
        <w:rPr>
          <w:sz w:val="24"/>
          <w:szCs w:val="24"/>
        </w:rPr>
        <w:tab/>
      </w:r>
      <w:r w:rsidR="00FA0B05">
        <w:rPr>
          <w:sz w:val="24"/>
          <w:szCs w:val="24"/>
        </w:rPr>
        <w:t>7</w:t>
      </w:r>
      <w:r>
        <w:rPr>
          <w:sz w:val="24"/>
          <w:szCs w:val="24"/>
        </w:rPr>
        <w:t xml:space="preserve"> metres</w:t>
      </w:r>
      <w:r w:rsidR="00FA0B05">
        <w:rPr>
          <w:sz w:val="24"/>
          <w:szCs w:val="24"/>
        </w:rPr>
        <w:t>.</w:t>
      </w:r>
    </w:p>
    <w:p w14:paraId="7ECCB8E8" w14:textId="77777777" w:rsidR="00FA0B05" w:rsidRDefault="00FA0B05" w:rsidP="005E3154">
      <w:pPr>
        <w:spacing w:before="0"/>
        <w:rPr>
          <w:color w:val="000000" w:themeColor="text1"/>
          <w:sz w:val="24"/>
          <w:szCs w:val="24"/>
        </w:rPr>
      </w:pPr>
    </w:p>
    <w:p w14:paraId="71EFC3D8" w14:textId="77777777" w:rsidR="009760BC" w:rsidRPr="009760BC" w:rsidRDefault="00D569A1" w:rsidP="009760BC">
      <w:pPr>
        <w:pStyle w:val="xmsonormal"/>
        <w:rPr>
          <w:rFonts w:ascii="Arial" w:hAnsi="Arial" w:cs="Arial"/>
        </w:rPr>
      </w:pPr>
      <w:r w:rsidRPr="009760BC">
        <w:rPr>
          <w:rFonts w:ascii="Arial" w:hAnsi="Arial" w:cs="Arial"/>
          <w:color w:val="000000" w:themeColor="text1"/>
          <w:sz w:val="24"/>
          <w:szCs w:val="24"/>
        </w:rPr>
        <w:t>The reason for the proposals is</w:t>
      </w:r>
      <w:r w:rsidR="009760BC" w:rsidRPr="009760BC">
        <w:rPr>
          <w:rFonts w:ascii="Arial" w:hAnsi="Arial" w:cs="Arial"/>
          <w:color w:val="000000" w:themeColor="text1"/>
          <w:sz w:val="24"/>
          <w:szCs w:val="24"/>
        </w:rPr>
        <w:t xml:space="preserve"> </w:t>
      </w:r>
      <w:r w:rsidR="009760BC" w:rsidRPr="009760BC">
        <w:rPr>
          <w:rFonts w:ascii="Arial" w:hAnsi="Arial" w:cs="Arial"/>
          <w:color w:val="000000"/>
          <w:sz w:val="24"/>
          <w:szCs w:val="24"/>
        </w:rPr>
        <w:t>to promote walking and cycling in the Ouseburn Valley and support its transition to a leisure and residential destination.</w:t>
      </w:r>
    </w:p>
    <w:p w14:paraId="7528C00A" w14:textId="77777777" w:rsidR="00D569A1" w:rsidRPr="009760BC" w:rsidRDefault="00D569A1" w:rsidP="005E3154">
      <w:pPr>
        <w:spacing w:before="0"/>
        <w:rPr>
          <w:rFonts w:cs="Arial"/>
          <w:color w:val="000000" w:themeColor="text1"/>
          <w:sz w:val="24"/>
          <w:szCs w:val="24"/>
        </w:rPr>
      </w:pPr>
    </w:p>
    <w:p w14:paraId="4A7C2938" w14:textId="581E55BE" w:rsidR="005E3154" w:rsidRDefault="005E3154" w:rsidP="005E3154">
      <w:pPr>
        <w:spacing w:before="0"/>
        <w:rPr>
          <w:rFonts w:cs="Arial"/>
          <w:color w:val="000000" w:themeColor="text1"/>
          <w:sz w:val="24"/>
          <w:szCs w:val="24"/>
        </w:rPr>
      </w:pPr>
      <w:r>
        <w:rPr>
          <w:b/>
          <w:bCs/>
          <w:color w:val="000000" w:themeColor="text1"/>
          <w:sz w:val="24"/>
          <w:szCs w:val="24"/>
        </w:rPr>
        <w:t>If you wish to view the</w:t>
      </w:r>
      <w:r>
        <w:rPr>
          <w:rFonts w:cs="Arial"/>
          <w:b/>
          <w:bCs/>
          <w:color w:val="000000" w:themeColor="text1"/>
          <w:sz w:val="24"/>
          <w:szCs w:val="24"/>
        </w:rPr>
        <w:t xml:space="preserve"> documents</w:t>
      </w:r>
      <w:r>
        <w:rPr>
          <w:rFonts w:cs="Arial"/>
          <w:color w:val="000000" w:themeColor="text1"/>
          <w:sz w:val="24"/>
          <w:szCs w:val="24"/>
        </w:rPr>
        <w:t xml:space="preserve"> relating to the proposals (including the draft Orders, Notice, Map and a statement of the Council’s reasons for proposing to make the </w:t>
      </w:r>
      <w:r>
        <w:rPr>
          <w:rFonts w:cs="Arial"/>
          <w:color w:val="000000" w:themeColor="text1"/>
          <w:sz w:val="24"/>
          <w:szCs w:val="24"/>
        </w:rPr>
        <w:lastRenderedPageBreak/>
        <w:t xml:space="preserve">Orders), please email a request to </w:t>
      </w:r>
      <w:hyperlink r:id="rId8" w:history="1">
        <w:r>
          <w:rPr>
            <w:rStyle w:val="Hyperlink"/>
            <w:color w:val="000000" w:themeColor="text1"/>
            <w:szCs w:val="24"/>
          </w:rPr>
          <w:t>streetworks@newcastle.gov.uk</w:t>
        </w:r>
      </w:hyperlink>
      <w:r>
        <w:rPr>
          <w:rFonts w:cs="Arial"/>
          <w:color w:val="000000" w:themeColor="text1"/>
          <w:sz w:val="24"/>
          <w:szCs w:val="24"/>
        </w:rPr>
        <w:t xml:space="preserve">  Alternatively, please telephone (0191) 2787878 to request a copy of the documents.</w:t>
      </w:r>
    </w:p>
    <w:p w14:paraId="184618EC" w14:textId="77777777" w:rsidR="005E3154" w:rsidRDefault="005E3154" w:rsidP="005E3154">
      <w:pPr>
        <w:pStyle w:val="BodyTextIndent3"/>
        <w:spacing w:before="0"/>
        <w:ind w:right="-46"/>
        <w:rPr>
          <w:sz w:val="24"/>
          <w:szCs w:val="24"/>
        </w:rPr>
      </w:pPr>
    </w:p>
    <w:p w14:paraId="5436C576" w14:textId="420C5FCC" w:rsidR="005E3154" w:rsidRDefault="005E3154" w:rsidP="005E3154">
      <w:pPr>
        <w:pStyle w:val="BodyTextIndent3"/>
        <w:spacing w:before="0"/>
        <w:ind w:left="0" w:right="-46"/>
        <w:rPr>
          <w:sz w:val="24"/>
          <w:szCs w:val="24"/>
        </w:rPr>
      </w:pPr>
      <w:r>
        <w:rPr>
          <w:b/>
          <w:bCs/>
          <w:sz w:val="24"/>
          <w:szCs w:val="24"/>
        </w:rPr>
        <w:t xml:space="preserve">Details can also be viewed </w:t>
      </w:r>
      <w:r w:rsidRPr="005E3154">
        <w:rPr>
          <w:b/>
          <w:bCs/>
          <w:sz w:val="24"/>
          <w:szCs w:val="24"/>
        </w:rPr>
        <w:t>at</w:t>
      </w:r>
      <w:r w:rsidRPr="005E3154">
        <w:rPr>
          <w:sz w:val="24"/>
          <w:szCs w:val="24"/>
        </w:rPr>
        <w:t xml:space="preserve"> </w:t>
      </w:r>
      <w:hyperlink r:id="rId9" w:history="1">
        <w:r w:rsidRPr="005E3154">
          <w:rPr>
            <w:rStyle w:val="Hyperlink"/>
            <w:sz w:val="24"/>
            <w:szCs w:val="24"/>
          </w:rPr>
          <w:t>www.letstalknewcastle.co.uk</w:t>
        </w:r>
      </w:hyperlink>
      <w:r>
        <w:rPr>
          <w:sz w:val="24"/>
          <w:szCs w:val="24"/>
        </w:rPr>
        <w:t xml:space="preserve">     </w:t>
      </w:r>
    </w:p>
    <w:p w14:paraId="544234C1" w14:textId="79276400" w:rsidR="005E3154" w:rsidRDefault="005E3154" w:rsidP="005E3154">
      <w:pPr>
        <w:jc w:val="left"/>
        <w:rPr>
          <w:sz w:val="24"/>
          <w:szCs w:val="24"/>
        </w:rPr>
      </w:pPr>
      <w:r>
        <w:rPr>
          <w:sz w:val="24"/>
          <w:szCs w:val="24"/>
        </w:rPr>
        <w:t xml:space="preserve">If you wish to object to, or make other representations about, any of the proposals specified in this Notice or any of their provisions you should send your objection or representation by </w:t>
      </w:r>
      <w:r w:rsidR="00C63C6A">
        <w:rPr>
          <w:b/>
          <w:sz w:val="24"/>
          <w:szCs w:val="24"/>
        </w:rPr>
        <w:t xml:space="preserve">24th December </w:t>
      </w:r>
      <w:r w:rsidR="00BE1566">
        <w:rPr>
          <w:b/>
          <w:sz w:val="24"/>
          <w:szCs w:val="24"/>
        </w:rPr>
        <w:t>2</w:t>
      </w:r>
      <w:r>
        <w:rPr>
          <w:b/>
          <w:sz w:val="24"/>
          <w:szCs w:val="24"/>
        </w:rPr>
        <w:t xml:space="preserve">021 </w:t>
      </w:r>
      <w:r>
        <w:rPr>
          <w:sz w:val="24"/>
          <w:szCs w:val="24"/>
        </w:rPr>
        <w:t>quoting reference GH/P</w:t>
      </w:r>
      <w:r w:rsidR="00FA0B05">
        <w:rPr>
          <w:sz w:val="24"/>
          <w:szCs w:val="24"/>
        </w:rPr>
        <w:t>50</w:t>
      </w:r>
      <w:r>
        <w:rPr>
          <w:sz w:val="24"/>
          <w:szCs w:val="24"/>
        </w:rPr>
        <w:t>/</w:t>
      </w:r>
      <w:r w:rsidR="00FA0B05">
        <w:rPr>
          <w:sz w:val="24"/>
          <w:szCs w:val="24"/>
        </w:rPr>
        <w:t>111</w:t>
      </w:r>
      <w:r>
        <w:rPr>
          <w:sz w:val="24"/>
          <w:szCs w:val="24"/>
        </w:rPr>
        <w:t xml:space="preserve">2 to Newcastle Parking Services, PO Box 2BL, Newcastle upon Tyne, NE99 2BL, or by email to </w:t>
      </w:r>
      <w:hyperlink r:id="rId10" w:history="1">
        <w:r>
          <w:rPr>
            <w:rStyle w:val="Hyperlink"/>
            <w:szCs w:val="24"/>
          </w:rPr>
          <w:t>traffic.notices@newcastle.gov.uk</w:t>
        </w:r>
      </w:hyperlink>
      <w:r>
        <w:rPr>
          <w:sz w:val="24"/>
          <w:szCs w:val="24"/>
        </w:rPr>
        <w:t xml:space="preserve">    Please state which proposal your objection relates to.  Any objection or representation MUST be made in writing and where an objection is made, it must state the grounds of the objection.</w:t>
      </w:r>
    </w:p>
    <w:p w14:paraId="433C53E6" w14:textId="77777777" w:rsidR="0024131B" w:rsidRDefault="00235380" w:rsidP="00235380">
      <w:pPr>
        <w:pStyle w:val="BodyTextIndent"/>
        <w:ind w:left="0" w:right="534"/>
        <w:rPr>
          <w:szCs w:val="24"/>
        </w:rPr>
      </w:pPr>
      <w:r>
        <w:rPr>
          <w:szCs w:val="24"/>
        </w:rPr>
        <w:tab/>
      </w:r>
    </w:p>
    <w:p w14:paraId="7C6B7E76" w14:textId="24F53665" w:rsidR="00235380" w:rsidRPr="00E87CC9" w:rsidRDefault="00235380" w:rsidP="00235380">
      <w:pPr>
        <w:pStyle w:val="BodyTextIndent"/>
        <w:ind w:left="0" w:right="534"/>
        <w:rPr>
          <w:szCs w:val="24"/>
        </w:rPr>
      </w:pPr>
      <w:r w:rsidRPr="00E87CC9">
        <w:rPr>
          <w:szCs w:val="24"/>
        </w:rPr>
        <w:t>Dated:</w:t>
      </w:r>
      <w:r w:rsidRPr="00E87CC9">
        <w:rPr>
          <w:szCs w:val="24"/>
        </w:rPr>
        <w:tab/>
        <w:t xml:space="preserve"> </w:t>
      </w:r>
      <w:r w:rsidR="00C63C6A">
        <w:rPr>
          <w:szCs w:val="24"/>
        </w:rPr>
        <w:t xml:space="preserve">2nd December </w:t>
      </w:r>
      <w:r w:rsidR="004F6E98">
        <w:rPr>
          <w:szCs w:val="24"/>
        </w:rPr>
        <w:t>20</w:t>
      </w:r>
      <w:r w:rsidR="008425FD">
        <w:rPr>
          <w:szCs w:val="24"/>
        </w:rPr>
        <w:t>2</w:t>
      </w:r>
      <w:r w:rsidR="002C232C">
        <w:rPr>
          <w:szCs w:val="24"/>
        </w:rPr>
        <w:t>1</w:t>
      </w:r>
      <w:r w:rsidR="004F6E98">
        <w:rPr>
          <w:szCs w:val="24"/>
        </w:rPr>
        <w:t xml:space="preserve"> </w:t>
      </w:r>
    </w:p>
    <w:p w14:paraId="42DF61E3"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L Scott, </w:t>
      </w:r>
      <w:r>
        <w:rPr>
          <w:sz w:val="24"/>
          <w:szCs w:val="24"/>
        </w:rPr>
        <w:t xml:space="preserve">Service Manager </w:t>
      </w:r>
      <w:r w:rsidRPr="00E87CC9">
        <w:rPr>
          <w:sz w:val="24"/>
          <w:szCs w:val="24"/>
        </w:rPr>
        <w:t xml:space="preserve">Democratic Services </w:t>
      </w:r>
    </w:p>
    <w:p w14:paraId="0EBB2666"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Civic Centre, Newcastle upon Tyne, </w:t>
      </w:r>
      <w:r w:rsidRPr="00E87CC9">
        <w:rPr>
          <w:sz w:val="24"/>
          <w:szCs w:val="24"/>
          <w:lang w:val="fr-FR"/>
        </w:rPr>
        <w:t>NE</w:t>
      </w:r>
      <w:r>
        <w:rPr>
          <w:sz w:val="24"/>
          <w:szCs w:val="24"/>
          <w:lang w:val="fr-FR"/>
        </w:rPr>
        <w:t>1 8QH</w:t>
      </w:r>
    </w:p>
    <w:p w14:paraId="3CBCBDDE" w14:textId="77777777" w:rsidR="00683B76" w:rsidRPr="00631E63" w:rsidRDefault="00683B76" w:rsidP="00235380">
      <w:pPr>
        <w:spacing w:before="0"/>
        <w:rPr>
          <w:sz w:val="24"/>
          <w:szCs w:val="24"/>
        </w:rPr>
      </w:pP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756C" w14:textId="77777777" w:rsidR="00235380" w:rsidRDefault="00235380">
      <w:r>
        <w:separator/>
      </w:r>
    </w:p>
  </w:endnote>
  <w:endnote w:type="continuationSeparator" w:id="0">
    <w:p w14:paraId="379D3020" w14:textId="77777777" w:rsidR="00235380" w:rsidRDefault="002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1222" w14:textId="77777777" w:rsidR="00235380" w:rsidRDefault="00235380">
      <w:r>
        <w:separator/>
      </w:r>
    </w:p>
  </w:footnote>
  <w:footnote w:type="continuationSeparator" w:id="0">
    <w:p w14:paraId="20C4325F" w14:textId="77777777" w:rsidR="00235380" w:rsidRDefault="002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3C31"/>
    <w:multiLevelType w:val="hybridMultilevel"/>
    <w:tmpl w:val="34D08E96"/>
    <w:lvl w:ilvl="0" w:tplc="4CE457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86560E"/>
    <w:multiLevelType w:val="hybridMultilevel"/>
    <w:tmpl w:val="DEB20E22"/>
    <w:lvl w:ilvl="0" w:tplc="2070D48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26C1E"/>
    <w:multiLevelType w:val="hybridMultilevel"/>
    <w:tmpl w:val="54C2032C"/>
    <w:lvl w:ilvl="0" w:tplc="3C0ADD1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5C84302"/>
    <w:multiLevelType w:val="hybridMultilevel"/>
    <w:tmpl w:val="2EE8D718"/>
    <w:lvl w:ilvl="0" w:tplc="B02C0CB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6026F0"/>
    <w:multiLevelType w:val="hybridMultilevel"/>
    <w:tmpl w:val="74F42B10"/>
    <w:lvl w:ilvl="0" w:tplc="43486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DF457A"/>
    <w:multiLevelType w:val="hybridMultilevel"/>
    <w:tmpl w:val="0556F0D6"/>
    <w:lvl w:ilvl="0" w:tplc="6890E54A">
      <w:start w:val="1"/>
      <w:numFmt w:val="lowerLetter"/>
      <w:lvlText w:val="(%1)"/>
      <w:lvlJc w:val="left"/>
      <w:pPr>
        <w:ind w:left="1080" w:hanging="360"/>
      </w:pPr>
      <w:rPr>
        <w:rFonts w:ascii="Arial" w:hAnsi="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7820CE3"/>
    <w:multiLevelType w:val="multilevel"/>
    <w:tmpl w:val="0A70D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85C16"/>
    <w:multiLevelType w:val="multilevel"/>
    <w:tmpl w:val="4E9409A2"/>
    <w:lvl w:ilvl="0">
      <w:start w:val="1"/>
      <w:numFmt w:val="decimal"/>
      <w:lvlText w:val="%1."/>
      <w:lvlJc w:val="left"/>
      <w:pPr>
        <w:tabs>
          <w:tab w:val="num" w:pos="720"/>
        </w:tabs>
        <w:ind w:left="720" w:hanging="720"/>
      </w:pPr>
    </w:lvl>
    <w:lvl w:ilvl="1">
      <w:start w:val="1"/>
      <w:numFmt w:val="low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C9932E1"/>
    <w:multiLevelType w:val="hybridMultilevel"/>
    <w:tmpl w:val="4B7426FE"/>
    <w:lvl w:ilvl="0" w:tplc="DB8AC0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52B3C18"/>
    <w:multiLevelType w:val="hybridMultilevel"/>
    <w:tmpl w:val="74821AE2"/>
    <w:lvl w:ilvl="0" w:tplc="B276CDD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FEA11AF"/>
    <w:multiLevelType w:val="singleLevel"/>
    <w:tmpl w:val="34B21E30"/>
    <w:lvl w:ilvl="0">
      <w:start w:val="1"/>
      <w:numFmt w:val="decimal"/>
      <w:lvlText w:val="%1."/>
      <w:lvlJc w:val="left"/>
      <w:pPr>
        <w:tabs>
          <w:tab w:val="num" w:pos="720"/>
        </w:tabs>
        <w:ind w:left="720" w:hanging="72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9"/>
  </w:num>
  <w:num w:numId="6">
    <w:abstractNumId w:val="10"/>
    <w:lvlOverride w:ilvl="0">
      <w:startOverride w:val="1"/>
    </w:lvlOverride>
  </w:num>
  <w:num w:numId="7">
    <w:abstractNumId w:val="1"/>
  </w:num>
  <w:num w:numId="8">
    <w:abstractNumId w:val="5"/>
  </w:num>
  <w:num w:numId="9">
    <w:abstractNumId w:val="4"/>
  </w:num>
  <w:num w:numId="10">
    <w:abstractNumId w:val="2"/>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4BC"/>
    <w:rsid w:val="000058E9"/>
    <w:rsid w:val="00011AAE"/>
    <w:rsid w:val="00015ED6"/>
    <w:rsid w:val="000175C4"/>
    <w:rsid w:val="00023B04"/>
    <w:rsid w:val="00026057"/>
    <w:rsid w:val="0004164C"/>
    <w:rsid w:val="00045FAA"/>
    <w:rsid w:val="000479C6"/>
    <w:rsid w:val="00054B06"/>
    <w:rsid w:val="00056C1D"/>
    <w:rsid w:val="0007453B"/>
    <w:rsid w:val="000A5DA7"/>
    <w:rsid w:val="000C20BE"/>
    <w:rsid w:val="000D0BAB"/>
    <w:rsid w:val="000F320A"/>
    <w:rsid w:val="000F4D53"/>
    <w:rsid w:val="00101A59"/>
    <w:rsid w:val="00112601"/>
    <w:rsid w:val="00113175"/>
    <w:rsid w:val="00117A76"/>
    <w:rsid w:val="00147B4B"/>
    <w:rsid w:val="00156466"/>
    <w:rsid w:val="001647FD"/>
    <w:rsid w:val="00166101"/>
    <w:rsid w:val="001B2CFA"/>
    <w:rsid w:val="001B5810"/>
    <w:rsid w:val="001C56FD"/>
    <w:rsid w:val="001D5244"/>
    <w:rsid w:val="00235380"/>
    <w:rsid w:val="0024131B"/>
    <w:rsid w:val="0027784D"/>
    <w:rsid w:val="00282CA4"/>
    <w:rsid w:val="0029536F"/>
    <w:rsid w:val="002A75E6"/>
    <w:rsid w:val="002B2DE0"/>
    <w:rsid w:val="002B75E0"/>
    <w:rsid w:val="002C232C"/>
    <w:rsid w:val="002D60A1"/>
    <w:rsid w:val="002E2309"/>
    <w:rsid w:val="0032285A"/>
    <w:rsid w:val="003416E9"/>
    <w:rsid w:val="00344D0F"/>
    <w:rsid w:val="00360DCB"/>
    <w:rsid w:val="00363C47"/>
    <w:rsid w:val="0037196C"/>
    <w:rsid w:val="0038062C"/>
    <w:rsid w:val="00395FA7"/>
    <w:rsid w:val="00396F17"/>
    <w:rsid w:val="003A246F"/>
    <w:rsid w:val="003A4126"/>
    <w:rsid w:val="003C3236"/>
    <w:rsid w:val="003D6892"/>
    <w:rsid w:val="003E4B99"/>
    <w:rsid w:val="003F4863"/>
    <w:rsid w:val="003F6DAE"/>
    <w:rsid w:val="00405E56"/>
    <w:rsid w:val="004076DC"/>
    <w:rsid w:val="00416560"/>
    <w:rsid w:val="00420648"/>
    <w:rsid w:val="00441293"/>
    <w:rsid w:val="00444876"/>
    <w:rsid w:val="00446C9F"/>
    <w:rsid w:val="004801E7"/>
    <w:rsid w:val="00480C05"/>
    <w:rsid w:val="004A5BF4"/>
    <w:rsid w:val="004C7B73"/>
    <w:rsid w:val="004E4488"/>
    <w:rsid w:val="004E4772"/>
    <w:rsid w:val="004F36FB"/>
    <w:rsid w:val="004F6A17"/>
    <w:rsid w:val="004F6E98"/>
    <w:rsid w:val="00517E35"/>
    <w:rsid w:val="00520E77"/>
    <w:rsid w:val="005301C7"/>
    <w:rsid w:val="0054232E"/>
    <w:rsid w:val="00544B24"/>
    <w:rsid w:val="00563C3D"/>
    <w:rsid w:val="00564392"/>
    <w:rsid w:val="005A0FCF"/>
    <w:rsid w:val="005B3781"/>
    <w:rsid w:val="005C6817"/>
    <w:rsid w:val="005D4D15"/>
    <w:rsid w:val="005E13F4"/>
    <w:rsid w:val="005E2EBB"/>
    <w:rsid w:val="005E3154"/>
    <w:rsid w:val="005E3B1D"/>
    <w:rsid w:val="005E664A"/>
    <w:rsid w:val="005F228D"/>
    <w:rsid w:val="005F7E67"/>
    <w:rsid w:val="00600D63"/>
    <w:rsid w:val="0061707F"/>
    <w:rsid w:val="006209C0"/>
    <w:rsid w:val="00622613"/>
    <w:rsid w:val="00624A2E"/>
    <w:rsid w:val="00631E63"/>
    <w:rsid w:val="00651131"/>
    <w:rsid w:val="00664DD5"/>
    <w:rsid w:val="00665F4F"/>
    <w:rsid w:val="00667D01"/>
    <w:rsid w:val="006825B1"/>
    <w:rsid w:val="00683B76"/>
    <w:rsid w:val="006A1EEB"/>
    <w:rsid w:val="006A7D83"/>
    <w:rsid w:val="006C39A7"/>
    <w:rsid w:val="00702093"/>
    <w:rsid w:val="00703233"/>
    <w:rsid w:val="007165C7"/>
    <w:rsid w:val="007451B1"/>
    <w:rsid w:val="00750F4D"/>
    <w:rsid w:val="007512B2"/>
    <w:rsid w:val="007530EC"/>
    <w:rsid w:val="007928A1"/>
    <w:rsid w:val="00793BB2"/>
    <w:rsid w:val="00794CF5"/>
    <w:rsid w:val="00796257"/>
    <w:rsid w:val="007A5564"/>
    <w:rsid w:val="007B3824"/>
    <w:rsid w:val="007B40E9"/>
    <w:rsid w:val="007B4742"/>
    <w:rsid w:val="007B6AFB"/>
    <w:rsid w:val="007C64E0"/>
    <w:rsid w:val="007D2F70"/>
    <w:rsid w:val="007D62CE"/>
    <w:rsid w:val="00803D64"/>
    <w:rsid w:val="0082106B"/>
    <w:rsid w:val="008414EA"/>
    <w:rsid w:val="008425FD"/>
    <w:rsid w:val="00844880"/>
    <w:rsid w:val="008552D2"/>
    <w:rsid w:val="008A2C98"/>
    <w:rsid w:val="008D4BA7"/>
    <w:rsid w:val="008E0C96"/>
    <w:rsid w:val="008E232F"/>
    <w:rsid w:val="008E6141"/>
    <w:rsid w:val="008E6E76"/>
    <w:rsid w:val="0091607D"/>
    <w:rsid w:val="00921321"/>
    <w:rsid w:val="00936CE1"/>
    <w:rsid w:val="00942EF1"/>
    <w:rsid w:val="009460A1"/>
    <w:rsid w:val="00962897"/>
    <w:rsid w:val="00974A38"/>
    <w:rsid w:val="009760BC"/>
    <w:rsid w:val="00980715"/>
    <w:rsid w:val="00985949"/>
    <w:rsid w:val="009A0E75"/>
    <w:rsid w:val="009A698A"/>
    <w:rsid w:val="009B0383"/>
    <w:rsid w:val="009B38C3"/>
    <w:rsid w:val="009B42DE"/>
    <w:rsid w:val="009D16F4"/>
    <w:rsid w:val="009D6EE4"/>
    <w:rsid w:val="009E3E98"/>
    <w:rsid w:val="009F1761"/>
    <w:rsid w:val="00A15A4C"/>
    <w:rsid w:val="00A208D9"/>
    <w:rsid w:val="00A210A0"/>
    <w:rsid w:val="00A21D74"/>
    <w:rsid w:val="00A26C26"/>
    <w:rsid w:val="00A4587C"/>
    <w:rsid w:val="00A90758"/>
    <w:rsid w:val="00A928FC"/>
    <w:rsid w:val="00A92F7A"/>
    <w:rsid w:val="00A95EB7"/>
    <w:rsid w:val="00AA1CD1"/>
    <w:rsid w:val="00AD14BC"/>
    <w:rsid w:val="00B01142"/>
    <w:rsid w:val="00B11C01"/>
    <w:rsid w:val="00B31806"/>
    <w:rsid w:val="00B45D20"/>
    <w:rsid w:val="00B46B89"/>
    <w:rsid w:val="00B5287F"/>
    <w:rsid w:val="00B53661"/>
    <w:rsid w:val="00B56D7D"/>
    <w:rsid w:val="00B66260"/>
    <w:rsid w:val="00B849D6"/>
    <w:rsid w:val="00B94D54"/>
    <w:rsid w:val="00BA3194"/>
    <w:rsid w:val="00BA7799"/>
    <w:rsid w:val="00BE1297"/>
    <w:rsid w:val="00BE1566"/>
    <w:rsid w:val="00C239B1"/>
    <w:rsid w:val="00C43FA9"/>
    <w:rsid w:val="00C50D97"/>
    <w:rsid w:val="00C63C6A"/>
    <w:rsid w:val="00C81CB2"/>
    <w:rsid w:val="00C84714"/>
    <w:rsid w:val="00C86539"/>
    <w:rsid w:val="00CA7349"/>
    <w:rsid w:val="00CD2CBC"/>
    <w:rsid w:val="00CD71B3"/>
    <w:rsid w:val="00CD79EE"/>
    <w:rsid w:val="00D010AF"/>
    <w:rsid w:val="00D12B59"/>
    <w:rsid w:val="00D3798D"/>
    <w:rsid w:val="00D441B7"/>
    <w:rsid w:val="00D4711B"/>
    <w:rsid w:val="00D50A96"/>
    <w:rsid w:val="00D50C33"/>
    <w:rsid w:val="00D569A1"/>
    <w:rsid w:val="00D60F24"/>
    <w:rsid w:val="00DC0D54"/>
    <w:rsid w:val="00DC5A67"/>
    <w:rsid w:val="00DC678D"/>
    <w:rsid w:val="00DD210E"/>
    <w:rsid w:val="00DD51B6"/>
    <w:rsid w:val="00DD5FB2"/>
    <w:rsid w:val="00DD66A1"/>
    <w:rsid w:val="00DF662E"/>
    <w:rsid w:val="00E011C1"/>
    <w:rsid w:val="00E02EF3"/>
    <w:rsid w:val="00E051D2"/>
    <w:rsid w:val="00E22813"/>
    <w:rsid w:val="00E23624"/>
    <w:rsid w:val="00E2796A"/>
    <w:rsid w:val="00E33B1A"/>
    <w:rsid w:val="00E35959"/>
    <w:rsid w:val="00E64C68"/>
    <w:rsid w:val="00E80048"/>
    <w:rsid w:val="00E93C61"/>
    <w:rsid w:val="00E94FC6"/>
    <w:rsid w:val="00E97E5A"/>
    <w:rsid w:val="00E97ECD"/>
    <w:rsid w:val="00EC01A9"/>
    <w:rsid w:val="00EC6712"/>
    <w:rsid w:val="00EE0371"/>
    <w:rsid w:val="00F04209"/>
    <w:rsid w:val="00F20C0F"/>
    <w:rsid w:val="00F20C7E"/>
    <w:rsid w:val="00F3099F"/>
    <w:rsid w:val="00F32838"/>
    <w:rsid w:val="00F363AD"/>
    <w:rsid w:val="00FA0B05"/>
    <w:rsid w:val="00FC3522"/>
    <w:rsid w:val="00FC76AA"/>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243C04"/>
  <w15:docId w15:val="{A55F02A6-5867-4287-A9E0-8A2EF2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link w:val="Heading1Char"/>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paragraph" w:styleId="BodyTextIndent3">
    <w:name w:val="Body Text Indent 3"/>
    <w:basedOn w:val="Normal"/>
    <w:link w:val="BodyTextIndent3Char"/>
    <w:unhideWhenUsed/>
    <w:rsid w:val="00235380"/>
    <w:pPr>
      <w:spacing w:after="120"/>
      <w:ind w:left="283"/>
    </w:pPr>
    <w:rPr>
      <w:sz w:val="16"/>
      <w:szCs w:val="16"/>
    </w:rPr>
  </w:style>
  <w:style w:type="character" w:customStyle="1" w:styleId="BodyTextIndent3Char">
    <w:name w:val="Body Text Indent 3 Char"/>
    <w:basedOn w:val="DefaultParagraphFont"/>
    <w:link w:val="BodyTextIndent3"/>
    <w:rsid w:val="00235380"/>
    <w:rPr>
      <w:rFonts w:ascii="Arial" w:hAnsi="Arial"/>
      <w:sz w:val="16"/>
      <w:szCs w:val="16"/>
      <w:lang w:eastAsia="en-US"/>
    </w:rPr>
  </w:style>
  <w:style w:type="character" w:customStyle="1" w:styleId="BodyTextIndentChar">
    <w:name w:val="Body Text Indent Char"/>
    <w:link w:val="BodyTextIndent"/>
    <w:rsid w:val="00622613"/>
    <w:rPr>
      <w:rFonts w:ascii="Arial" w:hAnsi="Arial" w:cs="Arial"/>
      <w:sz w:val="24"/>
      <w:lang w:eastAsia="en-US"/>
    </w:rPr>
  </w:style>
  <w:style w:type="character" w:customStyle="1" w:styleId="Heading1Char">
    <w:name w:val="Heading 1 Char"/>
    <w:basedOn w:val="DefaultParagraphFont"/>
    <w:link w:val="Heading1"/>
    <w:rsid w:val="005E3154"/>
    <w:rPr>
      <w:b/>
      <w:bCs/>
      <w:sz w:val="24"/>
      <w:szCs w:val="24"/>
      <w:u w:val="single"/>
      <w:lang w:val="en-US" w:eastAsia="en-US"/>
    </w:rPr>
  </w:style>
  <w:style w:type="paragraph" w:customStyle="1" w:styleId="xmsonormal">
    <w:name w:val="x_msonormal"/>
    <w:basedOn w:val="Normal"/>
    <w:rsid w:val="009760BC"/>
    <w:pPr>
      <w:spacing w:before="0"/>
      <w:jc w:val="left"/>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14908">
      <w:bodyDiv w:val="1"/>
      <w:marLeft w:val="0"/>
      <w:marRight w:val="0"/>
      <w:marTop w:val="0"/>
      <w:marBottom w:val="0"/>
      <w:divBdr>
        <w:top w:val="none" w:sz="0" w:space="0" w:color="auto"/>
        <w:left w:val="none" w:sz="0" w:space="0" w:color="auto"/>
        <w:bottom w:val="none" w:sz="0" w:space="0" w:color="auto"/>
        <w:right w:val="none" w:sz="0" w:space="0" w:color="auto"/>
      </w:divBdr>
    </w:div>
    <w:div w:id="302387652">
      <w:bodyDiv w:val="1"/>
      <w:marLeft w:val="0"/>
      <w:marRight w:val="0"/>
      <w:marTop w:val="0"/>
      <w:marBottom w:val="0"/>
      <w:divBdr>
        <w:top w:val="none" w:sz="0" w:space="0" w:color="auto"/>
        <w:left w:val="none" w:sz="0" w:space="0" w:color="auto"/>
        <w:bottom w:val="none" w:sz="0" w:space="0" w:color="auto"/>
        <w:right w:val="none" w:sz="0" w:space="0" w:color="auto"/>
      </w:divBdr>
    </w:div>
    <w:div w:id="1026759368">
      <w:bodyDiv w:val="1"/>
      <w:marLeft w:val="0"/>
      <w:marRight w:val="0"/>
      <w:marTop w:val="0"/>
      <w:marBottom w:val="0"/>
      <w:divBdr>
        <w:top w:val="none" w:sz="0" w:space="0" w:color="auto"/>
        <w:left w:val="none" w:sz="0" w:space="0" w:color="auto"/>
        <w:bottom w:val="none" w:sz="0" w:space="0" w:color="auto"/>
        <w:right w:val="none" w:sz="0" w:space="0" w:color="auto"/>
      </w:divBdr>
    </w:div>
    <w:div w:id="1182403503">
      <w:bodyDiv w:val="1"/>
      <w:marLeft w:val="0"/>
      <w:marRight w:val="0"/>
      <w:marTop w:val="0"/>
      <w:marBottom w:val="0"/>
      <w:divBdr>
        <w:top w:val="none" w:sz="0" w:space="0" w:color="auto"/>
        <w:left w:val="none" w:sz="0" w:space="0" w:color="auto"/>
        <w:bottom w:val="none" w:sz="0" w:space="0" w:color="auto"/>
        <w:right w:val="none" w:sz="0" w:space="0" w:color="auto"/>
      </w:divBdr>
    </w:div>
    <w:div w:id="18249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BB56-56E3-4B12-8EA2-EEABEC67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7123</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Haggerston, Gillian</cp:lastModifiedBy>
  <cp:revision>22</cp:revision>
  <cp:lastPrinted>2019-08-19T11:44:00Z</cp:lastPrinted>
  <dcterms:created xsi:type="dcterms:W3CDTF">2020-04-27T11:19:00Z</dcterms:created>
  <dcterms:modified xsi:type="dcterms:W3CDTF">2021-11-29T15:44:00Z</dcterms:modified>
</cp:coreProperties>
</file>